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77AC" w:rsidRPr="004A77AC" w:rsidRDefault="004A77AC" w:rsidP="004A77AC">
      <w:pPr>
        <w:pStyle w:val="Nadpis1"/>
        <w:rPr>
          <w:rFonts w:ascii="Arial" w:hAnsi="Arial"/>
          <w:color w:val="2F2F2F"/>
          <w:lang w:val="sk-SK" w:eastAsia="sk-SK" w:bidi="ar-SA"/>
        </w:rPr>
      </w:pPr>
      <w:r w:rsidRPr="004A77AC">
        <w:rPr>
          <w:lang w:val="sk-SK" w:eastAsia="sk-SK" w:bidi="ar-SA"/>
        </w:rPr>
        <w:t>Informácia k poskytovaniu dotácií na podporu výchovy k stravovacím</w:t>
      </w:r>
      <w:r w:rsidRPr="004A77AC">
        <w:rPr>
          <w:lang w:val="sk-SK" w:eastAsia="sk-SK" w:bidi="ar-SA"/>
        </w:rPr>
        <w:br/>
        <w:t>návykom dieťaťa od 01.05.2023</w:t>
      </w:r>
    </w:p>
    <w:p w:rsidR="004A77AC" w:rsidRPr="004A77AC" w:rsidRDefault="004A77AC" w:rsidP="004A77AC">
      <w:pPr>
        <w:pStyle w:val="Nadpis1"/>
        <w:rPr>
          <w:lang w:val="sk-SK" w:eastAsia="sk-SK" w:bidi="ar-SA"/>
        </w:rPr>
      </w:pPr>
      <w:r w:rsidRPr="004A77AC">
        <w:rPr>
          <w:lang w:val="sk-SK" w:eastAsia="sk-SK" w:bidi="ar-SA"/>
        </w:rPr>
        <w:t> </w:t>
      </w:r>
    </w:p>
    <w:p w:rsidR="004A77AC" w:rsidRPr="004A77AC" w:rsidRDefault="004A77AC" w:rsidP="004A77AC">
      <w:pPr>
        <w:pStyle w:val="Bezriadkovania"/>
        <w:rPr>
          <w:rFonts w:ascii="Arial" w:hAnsi="Arial"/>
          <w:color w:val="2F2F2F"/>
          <w:lang w:val="sk-SK" w:eastAsia="sk-SK" w:bidi="ar-SA"/>
        </w:rPr>
      </w:pPr>
      <w:r w:rsidRPr="004A77AC">
        <w:rPr>
          <w:rFonts w:ascii="Arial" w:hAnsi="Arial"/>
          <w:color w:val="2F2F2F"/>
          <w:lang w:val="sk-SK" w:eastAsia="sk-SK" w:bidi="ar-SA"/>
        </w:rPr>
        <w:t> </w:t>
      </w:r>
    </w:p>
    <w:p w:rsidR="004A77AC" w:rsidRPr="004A77AC" w:rsidRDefault="004A77AC" w:rsidP="004A77AC">
      <w:pPr>
        <w:pStyle w:val="Bezriadkovania"/>
        <w:jc w:val="both"/>
        <w:rPr>
          <w:rFonts w:ascii="Arial" w:hAnsi="Arial"/>
          <w:color w:val="2F2F2F"/>
          <w:lang w:val="sk-SK" w:eastAsia="sk-SK" w:bidi="ar-SA"/>
        </w:rPr>
      </w:pPr>
      <w:r w:rsidRPr="004A77AC">
        <w:rPr>
          <w:rFonts w:ascii="Arial" w:hAnsi="Arial"/>
          <w:color w:val="2F2F2F"/>
          <w:lang w:val="sk-SK" w:eastAsia="sk-SK" w:bidi="ar-SA"/>
        </w:rPr>
        <w:t>Dňa 28.02.2023 bol v zbierke zákonov SR zverejnený zákon č. 65/2023 Z. z., ktorým sa mení a dopĺňa zákon č. 417/2013 Z. z. o pomoci v hmotnej núdzi a o zmene a doplnení niektorých zákonov v znení neskorších predpisov a ktorým sa menia a dopĺňajú niektoré zákony (ďalej len „novela zákona o pomoci v hmotnej núdzi“). Predmetná novela zákona o pomoci v hmotnej núdzi s účinnosťou od 01.05.2023 mení a</w:t>
      </w:r>
      <w:r>
        <w:rPr>
          <w:rFonts w:ascii="Arial" w:hAnsi="Arial"/>
          <w:color w:val="2F2F2F"/>
          <w:lang w:val="sk-SK" w:eastAsia="sk-SK" w:bidi="ar-SA"/>
        </w:rPr>
        <w:t xml:space="preserve"> dopĺňa zákon č. 544/2010 Z. z. </w:t>
      </w:r>
      <w:r w:rsidRPr="004A77AC">
        <w:rPr>
          <w:rFonts w:ascii="Arial" w:hAnsi="Arial"/>
          <w:color w:val="2F2F2F"/>
          <w:lang w:val="sk-SK" w:eastAsia="sk-SK" w:bidi="ar-SA"/>
        </w:rPr>
        <w:t>o dotáciách v pôsobnosti Ministerstva práce, sociálnych vecí a rodiny SR v znení neskorších predpisov (ďalej len „zákon o dotáciách“), </w:t>
      </w:r>
      <w:r w:rsidRPr="004A77AC">
        <w:rPr>
          <w:color w:val="27AE60"/>
          <w:lang w:val="sk-SK" w:eastAsia="sk-SK" w:bidi="ar-SA"/>
        </w:rPr>
        <w:t>čím dochádza k zmenám v poskytovaní dotácií na podporu výchovy k stravovacím návykom dieťaťa</w:t>
      </w:r>
      <w:r w:rsidRPr="004A77AC">
        <w:rPr>
          <w:color w:val="2F2F2F"/>
          <w:lang w:val="sk-SK" w:eastAsia="sk-SK" w:bidi="ar-SA"/>
        </w:rPr>
        <w:t> </w:t>
      </w:r>
      <w:r w:rsidRPr="004A77AC">
        <w:rPr>
          <w:rFonts w:ascii="Arial" w:hAnsi="Arial"/>
          <w:color w:val="2F2F2F"/>
          <w:lang w:val="sk-SK" w:eastAsia="sk-SK" w:bidi="ar-SA"/>
        </w:rPr>
        <w:t>(ďalej len „dotácia na stravu“). Konsolidované znenie zákona o dotáciách je zverejnené tu: </w:t>
      </w:r>
      <w:hyperlink r:id="rId5" w:history="1">
        <w:r w:rsidRPr="004A77AC">
          <w:rPr>
            <w:rFonts w:ascii="Arial" w:hAnsi="Arial"/>
            <w:color w:val="0000FF"/>
            <w:u w:val="single"/>
            <w:lang w:val="sk-SK" w:eastAsia="sk-SK" w:bidi="ar-SA"/>
          </w:rPr>
          <w:t>https://www.slov-lex.sk/pravne-predpisy/SK/ZZ/2010/544/20230501.html</w:t>
        </w:r>
      </w:hyperlink>
    </w:p>
    <w:p w:rsidR="004A77AC" w:rsidRPr="004A77AC" w:rsidRDefault="004A77AC" w:rsidP="004A77AC">
      <w:pPr>
        <w:pStyle w:val="Bezriadkovania"/>
        <w:jc w:val="both"/>
        <w:rPr>
          <w:rFonts w:ascii="Arial" w:hAnsi="Arial"/>
          <w:color w:val="2F2F2F"/>
          <w:lang w:val="sk-SK" w:eastAsia="sk-SK" w:bidi="ar-SA"/>
        </w:rPr>
      </w:pPr>
      <w:r w:rsidRPr="004A77AC">
        <w:rPr>
          <w:rFonts w:ascii="Arial" w:hAnsi="Arial"/>
          <w:color w:val="2F2F2F"/>
          <w:lang w:val="sk-SK" w:eastAsia="sk-SK" w:bidi="ar-SA"/>
        </w:rPr>
        <w:t> </w:t>
      </w:r>
    </w:p>
    <w:p w:rsidR="004A77AC" w:rsidRDefault="004A77AC" w:rsidP="004A77AC">
      <w:pPr>
        <w:pStyle w:val="Bezriadkovania"/>
        <w:jc w:val="both"/>
        <w:rPr>
          <w:rFonts w:ascii="Arial" w:hAnsi="Arial"/>
          <w:color w:val="2F2F2F"/>
          <w:lang w:val="sk-SK" w:eastAsia="sk-SK" w:bidi="ar-SA"/>
        </w:rPr>
      </w:pPr>
      <w:r w:rsidRPr="004A77AC">
        <w:rPr>
          <w:rFonts w:ascii="Arial" w:hAnsi="Arial"/>
          <w:color w:val="2F2F2F"/>
          <w:lang w:val="sk-SK" w:eastAsia="sk-SK" w:bidi="ar-SA"/>
        </w:rPr>
        <w:t xml:space="preserve">Zmeny v poskytovaní dotácií na stravu reagujú na neustále sa zvyšujúce životné náklady domácností s deťmi ako sú energie, potraviny, zvýšenie cien stravovania detí v školách z dôvodu úpravy finančných pásiem na nákup potravín na jedlo v zariadeniach školského stravovania, ako aj z dôvodu zvyšovania režijných nákladov v týchto zariadeniach. </w:t>
      </w:r>
    </w:p>
    <w:p w:rsidR="004A77AC" w:rsidRDefault="004A77AC" w:rsidP="004A77AC">
      <w:pPr>
        <w:pStyle w:val="Bezriadkovania"/>
        <w:jc w:val="both"/>
        <w:rPr>
          <w:rFonts w:ascii="Arial" w:hAnsi="Arial"/>
          <w:color w:val="2F2F2F"/>
          <w:lang w:val="sk-SK" w:eastAsia="sk-SK" w:bidi="ar-SA"/>
        </w:rPr>
      </w:pPr>
    </w:p>
    <w:p w:rsidR="004A77AC" w:rsidRDefault="004A77AC" w:rsidP="004A77AC">
      <w:pPr>
        <w:pStyle w:val="Bezriadkovania"/>
        <w:jc w:val="center"/>
        <w:rPr>
          <w:b/>
          <w:color w:val="2F2F2F"/>
          <w:sz w:val="26"/>
          <w:szCs w:val="26"/>
          <w:lang w:val="sk-SK" w:eastAsia="sk-SK" w:bidi="ar-SA"/>
        </w:rPr>
      </w:pPr>
      <w:r w:rsidRPr="004A77AC">
        <w:rPr>
          <w:rFonts w:ascii="Arial" w:hAnsi="Arial"/>
          <w:b/>
          <w:color w:val="2F2F2F"/>
          <w:sz w:val="26"/>
          <w:szCs w:val="26"/>
          <w:lang w:val="sk-SK" w:eastAsia="sk-SK" w:bidi="ar-SA"/>
        </w:rPr>
        <w:t>V nadväznosti na novú právnu úpravu zákona o dotáciách </w:t>
      </w:r>
      <w:r w:rsidRPr="004A77AC">
        <w:rPr>
          <w:b/>
          <w:color w:val="2F2F2F"/>
          <w:sz w:val="26"/>
          <w:szCs w:val="26"/>
          <w:lang w:val="sk-SK" w:eastAsia="sk-SK" w:bidi="ar-SA"/>
        </w:rPr>
        <w:t>od</w:t>
      </w:r>
    </w:p>
    <w:p w:rsidR="004A77AC" w:rsidRDefault="004A77AC" w:rsidP="004A77AC">
      <w:pPr>
        <w:pStyle w:val="Bezriadkovania"/>
        <w:jc w:val="center"/>
        <w:rPr>
          <w:b/>
          <w:color w:val="2F2F2F"/>
          <w:sz w:val="26"/>
          <w:szCs w:val="26"/>
          <w:lang w:val="sk-SK" w:eastAsia="sk-SK" w:bidi="ar-SA"/>
        </w:rPr>
      </w:pPr>
      <w:r w:rsidRPr="004A77AC">
        <w:rPr>
          <w:b/>
          <w:color w:val="27AE60"/>
          <w:sz w:val="26"/>
          <w:szCs w:val="26"/>
          <w:lang w:val="sk-SK" w:eastAsia="sk-SK" w:bidi="ar-SA"/>
        </w:rPr>
        <w:t>01.05.2023 pri poskytovaní dotácií na stravu dochádza</w:t>
      </w:r>
    </w:p>
    <w:p w:rsidR="004A77AC" w:rsidRPr="004A77AC" w:rsidRDefault="004A77AC" w:rsidP="004A77AC">
      <w:pPr>
        <w:pStyle w:val="Bezriadkovania"/>
        <w:jc w:val="center"/>
        <w:rPr>
          <w:rFonts w:ascii="Arial" w:hAnsi="Arial"/>
          <w:b/>
          <w:color w:val="2F2F2F"/>
          <w:sz w:val="26"/>
          <w:szCs w:val="26"/>
          <w:lang w:val="sk-SK" w:eastAsia="sk-SK" w:bidi="ar-SA"/>
        </w:rPr>
      </w:pPr>
      <w:r>
        <w:rPr>
          <w:rFonts w:ascii="Arial" w:hAnsi="Arial"/>
          <w:b/>
          <w:color w:val="2F2F2F"/>
          <w:sz w:val="26"/>
          <w:szCs w:val="26"/>
          <w:lang w:val="sk-SK" w:eastAsia="sk-SK" w:bidi="ar-SA"/>
        </w:rPr>
        <w:t>k nasledovným zmenám</w:t>
      </w:r>
    </w:p>
    <w:p w:rsidR="004A77AC" w:rsidRPr="004A77AC" w:rsidRDefault="004A77AC" w:rsidP="004A77AC">
      <w:pPr>
        <w:pStyle w:val="Bezriadkovania"/>
        <w:jc w:val="both"/>
        <w:rPr>
          <w:rFonts w:ascii="Arial" w:hAnsi="Arial"/>
          <w:color w:val="2F2F2F"/>
          <w:lang w:val="sk-SK" w:eastAsia="sk-SK" w:bidi="ar-SA"/>
        </w:rPr>
      </w:pPr>
      <w:r w:rsidRPr="004A77AC">
        <w:rPr>
          <w:rFonts w:ascii="Arial" w:hAnsi="Arial"/>
          <w:color w:val="2F2F2F"/>
          <w:lang w:val="sk-SK" w:eastAsia="sk-SK" w:bidi="ar-SA"/>
        </w:rPr>
        <w:t> </w:t>
      </w:r>
    </w:p>
    <w:p w:rsidR="004A77AC" w:rsidRPr="004A77AC" w:rsidRDefault="00A9296A" w:rsidP="004A77AC">
      <w:pPr>
        <w:pStyle w:val="Bezriadkovania"/>
        <w:jc w:val="center"/>
        <w:rPr>
          <w:rFonts w:ascii="Arial" w:hAnsi="Arial"/>
          <w:b/>
          <w:color w:val="2F2F2F"/>
          <w:sz w:val="26"/>
          <w:szCs w:val="26"/>
          <w:lang w:val="sk-SK" w:eastAsia="sk-SK" w:bidi="ar-SA"/>
        </w:rPr>
      </w:pPr>
      <w:r>
        <w:rPr>
          <w:rFonts w:ascii="Arial" w:hAnsi="Arial"/>
          <w:color w:val="2F2F2F"/>
          <w:sz w:val="26"/>
          <w:szCs w:val="26"/>
          <w:highlight w:val="yellow"/>
          <w:lang w:val="sk-SK" w:eastAsia="sk-SK" w:bidi="ar-SA"/>
        </w:rPr>
        <w:t xml:space="preserve">ZŠ 1. Stupeň - </w:t>
      </w:r>
      <w:r w:rsidR="004A77AC" w:rsidRPr="002A3B2F">
        <w:rPr>
          <w:rFonts w:ascii="Arial" w:hAnsi="Arial"/>
          <w:color w:val="2F2F2F"/>
          <w:sz w:val="26"/>
          <w:szCs w:val="26"/>
          <w:lang w:val="sk-SK" w:eastAsia="sk-SK" w:bidi="ar-SA"/>
        </w:rPr>
        <w:t>Rodič bude uhrádzať len režijné náklady vo výške </w:t>
      </w:r>
      <w:r w:rsidR="004A77AC" w:rsidRPr="002A3B2F">
        <w:rPr>
          <w:color w:val="2F2F2F"/>
          <w:sz w:val="26"/>
          <w:szCs w:val="26"/>
          <w:lang w:val="sk-SK" w:eastAsia="sk-SK" w:bidi="ar-SA"/>
        </w:rPr>
        <w:t>5 € mesačne</w:t>
      </w:r>
      <w:r w:rsidR="004A77AC" w:rsidRPr="002A3B2F">
        <w:rPr>
          <w:rFonts w:ascii="Arial" w:hAnsi="Arial"/>
          <w:color w:val="2F2F2F"/>
          <w:sz w:val="26"/>
          <w:szCs w:val="26"/>
          <w:lang w:val="sk-SK" w:eastAsia="sk-SK" w:bidi="ar-SA"/>
        </w:rPr>
        <w:t>, ktorej výšku určilo VZN Obce Plavecký Peter,</w:t>
      </w:r>
    </w:p>
    <w:p w:rsidR="00A9296A" w:rsidRPr="00A9296A" w:rsidRDefault="00A9296A" w:rsidP="00A9296A">
      <w:pPr>
        <w:pStyle w:val="Bezriadkovania"/>
        <w:jc w:val="center"/>
        <w:rPr>
          <w:rFonts w:ascii="Arial" w:hAnsi="Arial"/>
          <w:color w:val="2F2F2F"/>
          <w:sz w:val="26"/>
          <w:szCs w:val="26"/>
          <w:highlight w:val="yellow"/>
          <w:lang w:val="sk-SK" w:eastAsia="sk-SK" w:bidi="ar-SA"/>
        </w:rPr>
      </w:pPr>
      <w:r w:rsidRPr="00A9296A">
        <w:rPr>
          <w:rFonts w:ascii="Arial" w:hAnsi="Arial"/>
          <w:color w:val="2F2F2F"/>
          <w:sz w:val="26"/>
          <w:szCs w:val="26"/>
          <w:highlight w:val="yellow"/>
          <w:lang w:val="sk-SK" w:eastAsia="sk-SK" w:bidi="ar-SA"/>
        </w:rPr>
        <w:t>MŠ predškoláci</w:t>
      </w:r>
      <w:r w:rsidR="002A3B2F">
        <w:rPr>
          <w:rFonts w:ascii="Arial" w:hAnsi="Arial"/>
          <w:color w:val="2F2F2F"/>
          <w:sz w:val="26"/>
          <w:szCs w:val="26"/>
          <w:highlight w:val="yellow"/>
          <w:lang w:val="sk-SK" w:eastAsia="sk-SK" w:bidi="ar-SA"/>
        </w:rPr>
        <w:t>:</w:t>
      </w:r>
    </w:p>
    <w:p w:rsidR="004A77AC" w:rsidRPr="00A9296A" w:rsidRDefault="00A9296A" w:rsidP="00A9296A">
      <w:pPr>
        <w:pStyle w:val="Bezriadkovania"/>
        <w:jc w:val="center"/>
        <w:rPr>
          <w:rFonts w:ascii="Arial" w:hAnsi="Arial"/>
          <w:color w:val="2F2F2F"/>
          <w:sz w:val="26"/>
          <w:szCs w:val="26"/>
          <w:lang w:val="sk-SK" w:eastAsia="sk-SK" w:bidi="ar-SA"/>
        </w:rPr>
      </w:pPr>
      <w:r w:rsidRPr="00A9296A">
        <w:rPr>
          <w:rFonts w:ascii="Arial" w:hAnsi="Arial"/>
          <w:color w:val="2F2F2F"/>
          <w:sz w:val="26"/>
          <w:szCs w:val="26"/>
          <w:lang w:val="sk-SK" w:eastAsia="sk-SK" w:bidi="ar-SA"/>
        </w:rPr>
        <w:t>celodenná strava – doplatok za stravu na deň 0,70 €</w:t>
      </w:r>
    </w:p>
    <w:p w:rsidR="00A9296A" w:rsidRPr="00A9296A" w:rsidRDefault="00A9296A" w:rsidP="00A9296A">
      <w:pPr>
        <w:pStyle w:val="Bezriadkovania"/>
        <w:jc w:val="center"/>
        <w:rPr>
          <w:rFonts w:ascii="Arial" w:hAnsi="Arial"/>
          <w:color w:val="2F2F2F"/>
          <w:sz w:val="26"/>
          <w:szCs w:val="26"/>
          <w:lang w:val="sk-SK" w:eastAsia="sk-SK" w:bidi="ar-SA"/>
        </w:rPr>
      </w:pPr>
      <w:proofErr w:type="spellStart"/>
      <w:r w:rsidRPr="00A9296A">
        <w:rPr>
          <w:rFonts w:ascii="Arial" w:hAnsi="Arial"/>
          <w:color w:val="2F2F2F"/>
          <w:sz w:val="26"/>
          <w:szCs w:val="26"/>
          <w:lang w:val="sk-SK" w:eastAsia="sk-SK" w:bidi="ar-SA"/>
        </w:rPr>
        <w:t>Desiata+obed</w:t>
      </w:r>
      <w:proofErr w:type="spellEnd"/>
      <w:r w:rsidRPr="00A9296A">
        <w:rPr>
          <w:rFonts w:ascii="Arial" w:hAnsi="Arial"/>
          <w:color w:val="2F2F2F"/>
          <w:sz w:val="26"/>
          <w:szCs w:val="26"/>
          <w:lang w:val="sk-SK" w:eastAsia="sk-SK" w:bidi="ar-SA"/>
        </w:rPr>
        <w:t xml:space="preserve">   -   doplatok za stravu na deň 0,30 €</w:t>
      </w:r>
    </w:p>
    <w:p w:rsidR="00A9296A" w:rsidRPr="00A9296A" w:rsidRDefault="00A9296A" w:rsidP="00A9296A">
      <w:pPr>
        <w:pStyle w:val="Bezriadkovania"/>
        <w:jc w:val="center"/>
        <w:rPr>
          <w:rFonts w:ascii="Arial" w:hAnsi="Arial"/>
          <w:color w:val="2F2F2F"/>
          <w:sz w:val="26"/>
          <w:szCs w:val="26"/>
          <w:lang w:val="sk-SK" w:eastAsia="sk-SK" w:bidi="ar-SA"/>
        </w:rPr>
      </w:pPr>
      <w:r w:rsidRPr="00A9296A">
        <w:rPr>
          <w:rFonts w:ascii="Arial" w:hAnsi="Arial"/>
          <w:color w:val="2F2F2F"/>
          <w:sz w:val="26"/>
          <w:szCs w:val="26"/>
          <w:lang w:val="sk-SK" w:eastAsia="sk-SK" w:bidi="ar-SA"/>
        </w:rPr>
        <w:t>Desiata – bez doplatku</w:t>
      </w:r>
    </w:p>
    <w:p w:rsidR="00A9296A" w:rsidRDefault="00A9296A" w:rsidP="00A9296A">
      <w:pPr>
        <w:pStyle w:val="Bezriadkovania"/>
        <w:jc w:val="center"/>
        <w:rPr>
          <w:rFonts w:ascii="Arial" w:hAnsi="Arial"/>
          <w:color w:val="2F2F2F"/>
          <w:sz w:val="26"/>
          <w:szCs w:val="26"/>
          <w:lang w:val="sk-SK" w:eastAsia="sk-SK" w:bidi="ar-SA"/>
        </w:rPr>
      </w:pPr>
      <w:r w:rsidRPr="00A9296A">
        <w:rPr>
          <w:rFonts w:ascii="Arial" w:hAnsi="Arial"/>
          <w:color w:val="2F2F2F"/>
          <w:sz w:val="26"/>
          <w:szCs w:val="26"/>
          <w:lang w:val="sk-SK" w:eastAsia="sk-SK" w:bidi="ar-SA"/>
        </w:rPr>
        <w:t>Rodič bude uhrádzať aj režijné náklady vo výške 5 eur mesačne</w:t>
      </w:r>
      <w:r>
        <w:rPr>
          <w:rFonts w:ascii="Arial" w:hAnsi="Arial"/>
          <w:color w:val="2F2F2F"/>
          <w:sz w:val="26"/>
          <w:szCs w:val="26"/>
          <w:lang w:val="sk-SK" w:eastAsia="sk-SK" w:bidi="ar-SA"/>
        </w:rPr>
        <w:t xml:space="preserve">, vždy </w:t>
      </w:r>
    </w:p>
    <w:p w:rsidR="00A9296A" w:rsidRPr="002A3B2F" w:rsidRDefault="00A9296A" w:rsidP="002A3B2F">
      <w:pPr>
        <w:pStyle w:val="Bezriadkovania"/>
        <w:ind w:right="-142"/>
        <w:jc w:val="center"/>
        <w:rPr>
          <w:rFonts w:ascii="Arial" w:hAnsi="Arial"/>
          <w:color w:val="2F2F2F"/>
          <w:sz w:val="26"/>
          <w:szCs w:val="26"/>
          <w:lang w:val="sk-SK" w:eastAsia="sk-SK" w:bidi="ar-SA"/>
        </w:rPr>
      </w:pPr>
      <w:r>
        <w:rPr>
          <w:rFonts w:ascii="Arial" w:hAnsi="Arial"/>
          <w:color w:val="2F2F2F"/>
          <w:sz w:val="26"/>
          <w:szCs w:val="26"/>
          <w:lang w:val="sk-SK" w:eastAsia="sk-SK" w:bidi="ar-SA"/>
        </w:rPr>
        <w:t>do 15.dňa v mesiaci</w:t>
      </w:r>
    </w:p>
    <w:p w:rsidR="00A9296A" w:rsidRDefault="00A9296A" w:rsidP="004A77AC">
      <w:pPr>
        <w:pStyle w:val="Bezriadkovania"/>
        <w:jc w:val="center"/>
        <w:rPr>
          <w:rFonts w:ascii="Arial" w:hAnsi="Arial"/>
          <w:b/>
          <w:color w:val="2F2F2F"/>
          <w:lang w:val="sk-SK" w:eastAsia="sk-SK" w:bidi="ar-SA"/>
        </w:rPr>
      </w:pPr>
    </w:p>
    <w:p w:rsidR="004A77AC" w:rsidRPr="002A3B2F" w:rsidRDefault="004A77AC" w:rsidP="002A3B2F">
      <w:pPr>
        <w:pStyle w:val="Bezriadkovania"/>
        <w:jc w:val="center"/>
        <w:rPr>
          <w:rFonts w:ascii="Arial" w:hAnsi="Arial"/>
          <w:b/>
          <w:color w:val="2F2F2F"/>
          <w:sz w:val="28"/>
          <w:szCs w:val="28"/>
          <w:lang w:val="sk-SK" w:eastAsia="sk-SK" w:bidi="ar-SA"/>
        </w:rPr>
      </w:pPr>
      <w:r w:rsidRPr="002A3B2F">
        <w:rPr>
          <w:rFonts w:ascii="Arial" w:hAnsi="Arial"/>
          <w:b/>
          <w:color w:val="2F2F2F"/>
          <w:sz w:val="28"/>
          <w:szCs w:val="28"/>
          <w:lang w:val="sk-SK" w:eastAsia="sk-SK" w:bidi="ar-SA"/>
        </w:rPr>
        <w:t>POZOR</w:t>
      </w:r>
      <w:r w:rsidR="00FA4257" w:rsidRPr="002A3B2F">
        <w:rPr>
          <w:rFonts w:ascii="Arial" w:hAnsi="Arial"/>
          <w:b/>
          <w:color w:val="2F2F2F"/>
          <w:sz w:val="28"/>
          <w:szCs w:val="28"/>
          <w:lang w:val="sk-SK" w:eastAsia="sk-SK" w:bidi="ar-SA"/>
        </w:rPr>
        <w:t xml:space="preserve"> !!!</w:t>
      </w:r>
    </w:p>
    <w:p w:rsidR="004A77AC" w:rsidRPr="004A77AC" w:rsidRDefault="004A77AC" w:rsidP="004A77AC">
      <w:pPr>
        <w:pStyle w:val="Bezriadkovania"/>
        <w:rPr>
          <w:rFonts w:ascii="Arial" w:hAnsi="Arial"/>
          <w:color w:val="2F2F2F"/>
          <w:lang w:val="sk-SK" w:eastAsia="sk-SK" w:bidi="ar-SA"/>
        </w:rPr>
      </w:pPr>
      <w:r w:rsidRPr="004A77AC">
        <w:rPr>
          <w:rFonts w:ascii="Arial" w:hAnsi="Arial"/>
          <w:color w:val="2F2F2F"/>
          <w:lang w:val="sk-SK" w:eastAsia="sk-SK" w:bidi="ar-SA"/>
        </w:rPr>
        <w:t> </w:t>
      </w:r>
    </w:p>
    <w:p w:rsidR="004A77AC" w:rsidRPr="004A77AC" w:rsidRDefault="004A77AC" w:rsidP="004A77AC">
      <w:pPr>
        <w:pStyle w:val="Bezriadkovania"/>
        <w:jc w:val="center"/>
        <w:rPr>
          <w:rFonts w:ascii="Arial" w:hAnsi="Arial"/>
          <w:b/>
          <w:color w:val="2F2F2F"/>
          <w:highlight w:val="yellow"/>
          <w:lang w:val="sk-SK" w:eastAsia="sk-SK" w:bidi="ar-SA"/>
        </w:rPr>
      </w:pPr>
      <w:r w:rsidRPr="004A77AC">
        <w:rPr>
          <w:rFonts w:ascii="Arial" w:hAnsi="Arial"/>
          <w:b/>
          <w:color w:val="2F2F2F"/>
          <w:highlight w:val="yellow"/>
          <w:lang w:val="sk-SK" w:eastAsia="sk-SK" w:bidi="ar-SA"/>
        </w:rPr>
        <w:t>Dotácia je viazaná na dochádzku ž</w:t>
      </w:r>
      <w:r w:rsidR="00FA4257">
        <w:rPr>
          <w:rFonts w:ascii="Arial" w:hAnsi="Arial"/>
          <w:b/>
          <w:color w:val="2F2F2F"/>
          <w:highlight w:val="yellow"/>
          <w:lang w:val="sk-SK" w:eastAsia="sk-SK" w:bidi="ar-SA"/>
        </w:rPr>
        <w:t>iaka.</w:t>
      </w:r>
    </w:p>
    <w:p w:rsidR="004A77AC" w:rsidRPr="004A77AC" w:rsidRDefault="004A77AC" w:rsidP="004A77AC">
      <w:pPr>
        <w:pStyle w:val="Bezriadkovania"/>
        <w:jc w:val="center"/>
        <w:rPr>
          <w:rFonts w:ascii="Arial" w:hAnsi="Arial"/>
          <w:b/>
          <w:color w:val="2F2F2F"/>
          <w:lang w:val="sk-SK" w:eastAsia="sk-SK" w:bidi="ar-SA"/>
        </w:rPr>
      </w:pPr>
      <w:r w:rsidRPr="004A77AC">
        <w:rPr>
          <w:rFonts w:ascii="Arial" w:hAnsi="Arial"/>
          <w:b/>
          <w:color w:val="2F2F2F"/>
          <w:highlight w:val="yellow"/>
          <w:lang w:val="sk-SK" w:eastAsia="sk-SK" w:bidi="ar-SA"/>
        </w:rPr>
        <w:t>Ak sa Vaše dieťa nezúčastní vyučovania, je potrebné ho odhlásiť vopred najneskôr v daný deň do 7:00 hod.</w:t>
      </w:r>
    </w:p>
    <w:p w:rsidR="004A77AC" w:rsidRPr="004A77AC" w:rsidRDefault="004A77AC" w:rsidP="004A77AC">
      <w:pPr>
        <w:pStyle w:val="Bezriadkovania"/>
        <w:jc w:val="center"/>
        <w:rPr>
          <w:rFonts w:ascii="Arial" w:hAnsi="Arial"/>
          <w:color w:val="2F2F2F"/>
          <w:lang w:val="sk-SK" w:eastAsia="sk-SK" w:bidi="ar-SA"/>
        </w:rPr>
      </w:pPr>
      <w:r w:rsidRPr="004A77AC">
        <w:rPr>
          <w:rFonts w:ascii="Arial" w:hAnsi="Arial"/>
          <w:color w:val="2F2F2F"/>
          <w:highlight w:val="yellow"/>
          <w:lang w:val="sk-SK" w:eastAsia="sk-SK" w:bidi="ar-SA"/>
        </w:rPr>
        <w:t>Ak dieťa nebude odhlásené, budete platiť obed v plnej výške bez nároku na dotáciu.</w:t>
      </w:r>
    </w:p>
    <w:p w:rsidR="004A77AC" w:rsidRPr="004A77AC" w:rsidRDefault="004A77AC" w:rsidP="00FA4257">
      <w:pPr>
        <w:pStyle w:val="Bezriadkovania"/>
        <w:jc w:val="both"/>
        <w:rPr>
          <w:rFonts w:ascii="Arial" w:hAnsi="Arial"/>
          <w:color w:val="2F2F2F"/>
          <w:lang w:val="sk-SK" w:eastAsia="sk-SK" w:bidi="ar-SA"/>
        </w:rPr>
      </w:pPr>
      <w:r w:rsidRPr="004A77AC">
        <w:rPr>
          <w:rFonts w:ascii="Arial" w:hAnsi="Arial"/>
          <w:color w:val="2F2F2F"/>
          <w:lang w:val="sk-SK" w:eastAsia="sk-SK" w:bidi="ar-SA"/>
        </w:rPr>
        <w:t>Ak dieťa ochorie</w:t>
      </w:r>
      <w:r>
        <w:rPr>
          <w:rFonts w:ascii="Arial" w:hAnsi="Arial"/>
          <w:color w:val="2F2F2F"/>
          <w:lang w:val="sk-SK" w:eastAsia="sk-SK" w:bidi="ar-SA"/>
        </w:rPr>
        <w:t xml:space="preserve"> ráno a nestihnete dieťa zo stravy odhlásiť</w:t>
      </w:r>
      <w:r w:rsidRPr="004A77AC">
        <w:rPr>
          <w:rFonts w:ascii="Arial" w:hAnsi="Arial"/>
          <w:color w:val="2F2F2F"/>
          <w:lang w:val="sk-SK" w:eastAsia="sk-SK" w:bidi="ar-SA"/>
        </w:rPr>
        <w:t>, môžete si prísť  v prvý deň choroby po ob</w:t>
      </w:r>
      <w:r>
        <w:rPr>
          <w:rFonts w:ascii="Arial" w:hAnsi="Arial"/>
          <w:color w:val="2F2F2F"/>
          <w:lang w:val="sk-SK" w:eastAsia="sk-SK" w:bidi="ar-SA"/>
        </w:rPr>
        <w:t>ed, no platíte plnú výšku obedu, pretože sa nezúčastnilo v ten deň vyučovania, načo je dotácia viazaná.</w:t>
      </w:r>
      <w:r w:rsidRPr="004A77AC">
        <w:rPr>
          <w:rFonts w:ascii="Arial" w:hAnsi="Arial"/>
          <w:color w:val="2F2F2F"/>
          <w:lang w:val="sk-SK" w:eastAsia="sk-SK" w:bidi="ar-SA"/>
        </w:rPr>
        <w:t xml:space="preserve"> Preto vo vlastnom záujme odhlasujte deti v ich nepr</w:t>
      </w:r>
      <w:r>
        <w:rPr>
          <w:rFonts w:ascii="Arial" w:hAnsi="Arial"/>
          <w:color w:val="2F2F2F"/>
          <w:lang w:val="sk-SK" w:eastAsia="sk-SK" w:bidi="ar-SA"/>
        </w:rPr>
        <w:t xml:space="preserve">ítomnosti na vyučovaní z obedov </w:t>
      </w:r>
      <w:r w:rsidRPr="004A77AC">
        <w:rPr>
          <w:rFonts w:ascii="Arial" w:hAnsi="Arial"/>
          <w:b/>
          <w:color w:val="2F2F2F"/>
          <w:lang w:val="sk-SK" w:eastAsia="sk-SK" w:bidi="ar-SA"/>
        </w:rPr>
        <w:t>VČAS</w:t>
      </w:r>
      <w:r>
        <w:rPr>
          <w:rFonts w:ascii="Arial" w:hAnsi="Arial"/>
          <w:b/>
          <w:color w:val="2F2F2F"/>
          <w:lang w:val="sk-SK" w:eastAsia="sk-SK" w:bidi="ar-SA"/>
        </w:rPr>
        <w:t>.</w:t>
      </w:r>
    </w:p>
    <w:p w:rsidR="004A77AC" w:rsidRPr="004A77AC" w:rsidRDefault="004A77AC" w:rsidP="00FA4257">
      <w:pPr>
        <w:pStyle w:val="Bezriadkovania"/>
        <w:jc w:val="both"/>
        <w:rPr>
          <w:rFonts w:ascii="Arial" w:hAnsi="Arial"/>
          <w:color w:val="2F2F2F"/>
          <w:lang w:val="sk-SK" w:eastAsia="sk-SK" w:bidi="ar-SA"/>
        </w:rPr>
      </w:pPr>
      <w:r w:rsidRPr="004A77AC">
        <w:rPr>
          <w:rFonts w:ascii="Arial" w:hAnsi="Arial"/>
          <w:color w:val="2F2F2F"/>
          <w:lang w:val="sk-SK" w:eastAsia="sk-SK" w:bidi="ar-SA"/>
        </w:rPr>
        <w:t> </w:t>
      </w:r>
    </w:p>
    <w:p w:rsidR="004A77AC" w:rsidRPr="004A77AC" w:rsidRDefault="004A77AC" w:rsidP="004A77AC">
      <w:pPr>
        <w:pStyle w:val="Bezriadkovania"/>
        <w:rPr>
          <w:rFonts w:ascii="Arial" w:hAnsi="Arial"/>
          <w:color w:val="2F2F2F"/>
          <w:lang w:val="sk-SK" w:eastAsia="sk-SK" w:bidi="ar-SA"/>
        </w:rPr>
      </w:pPr>
      <w:r w:rsidRPr="004A77AC">
        <w:rPr>
          <w:rFonts w:ascii="Arial" w:hAnsi="Arial"/>
          <w:color w:val="2F2F2F"/>
          <w:lang w:val="sk-SK" w:eastAsia="sk-SK" w:bidi="ar-SA"/>
        </w:rPr>
        <w:t xml:space="preserve">Prihlasovanie a odhlasovanie žiakov zo stravy je v súlade so Zákonom 245/2008, §139-141, Vyhláškou MŠ SR 330/2009 </w:t>
      </w:r>
      <w:proofErr w:type="spellStart"/>
      <w:r w:rsidRPr="004A77AC">
        <w:rPr>
          <w:rFonts w:ascii="Arial" w:hAnsi="Arial"/>
          <w:color w:val="2F2F2F"/>
          <w:lang w:val="sk-SK" w:eastAsia="sk-SK" w:bidi="ar-SA"/>
        </w:rPr>
        <w:t>Z.z</w:t>
      </w:r>
      <w:proofErr w:type="spellEnd"/>
      <w:r w:rsidRPr="004A77AC">
        <w:rPr>
          <w:rFonts w:ascii="Arial" w:hAnsi="Arial"/>
          <w:color w:val="2F2F2F"/>
          <w:lang w:val="sk-SK" w:eastAsia="sk-SK" w:bidi="ar-SA"/>
        </w:rPr>
        <w:t>. o zariadeniac</w:t>
      </w:r>
      <w:r w:rsidR="00FA4257">
        <w:rPr>
          <w:rFonts w:ascii="Arial" w:hAnsi="Arial"/>
          <w:color w:val="2F2F2F"/>
          <w:lang w:val="sk-SK" w:eastAsia="sk-SK" w:bidi="ar-SA"/>
        </w:rPr>
        <w:t xml:space="preserve">h školského stravovania a </w:t>
      </w:r>
      <w:r w:rsidRPr="004A77AC">
        <w:rPr>
          <w:rFonts w:ascii="Arial" w:hAnsi="Arial"/>
          <w:color w:val="2F2F2F"/>
          <w:lang w:val="sk-SK" w:eastAsia="sk-SK" w:bidi="ar-SA"/>
        </w:rPr>
        <w:t> s Prevádzkovým poriadkom .</w:t>
      </w:r>
    </w:p>
    <w:p w:rsidR="004A77AC" w:rsidRPr="004A77AC" w:rsidRDefault="004A77AC" w:rsidP="004A77AC">
      <w:pPr>
        <w:pStyle w:val="Bezriadkovania"/>
        <w:rPr>
          <w:rFonts w:ascii="Arial" w:hAnsi="Arial"/>
          <w:color w:val="2F2F2F"/>
          <w:lang w:val="sk-SK" w:eastAsia="sk-SK" w:bidi="ar-SA"/>
        </w:rPr>
      </w:pPr>
      <w:r w:rsidRPr="004A77AC">
        <w:rPr>
          <w:rFonts w:ascii="Arial" w:hAnsi="Arial"/>
          <w:color w:val="2F2F2F"/>
          <w:lang w:val="sk-SK" w:eastAsia="sk-SK" w:bidi="ar-SA"/>
        </w:rPr>
        <w:t> </w:t>
      </w:r>
    </w:p>
    <w:p w:rsidR="004A77AC" w:rsidRPr="002A3B2F" w:rsidRDefault="004A77AC" w:rsidP="004A77AC">
      <w:pPr>
        <w:pStyle w:val="Bezriadkovania"/>
        <w:rPr>
          <w:rFonts w:ascii="Arial" w:hAnsi="Arial"/>
          <w:color w:val="2F2F2F"/>
          <w:sz w:val="24"/>
          <w:szCs w:val="24"/>
          <w:lang w:val="sk-SK" w:eastAsia="sk-SK" w:bidi="ar-SA"/>
        </w:rPr>
      </w:pPr>
      <w:r w:rsidRPr="00FA4257">
        <w:rPr>
          <w:color w:val="8E44AD"/>
          <w:sz w:val="24"/>
          <w:szCs w:val="24"/>
          <w:u w:val="single"/>
          <w:lang w:val="sk-SK" w:eastAsia="sk-SK" w:bidi="ar-SA"/>
        </w:rPr>
        <w:t>Výška dotácie na stravu</w:t>
      </w:r>
      <w:r w:rsidRPr="004A77AC">
        <w:rPr>
          <w:rFonts w:ascii="Arial" w:hAnsi="Arial"/>
          <w:color w:val="2F2F2F"/>
          <w:lang w:val="sk-SK" w:eastAsia="sk-SK" w:bidi="ar-SA"/>
        </w:rPr>
        <w:t> </w:t>
      </w:r>
    </w:p>
    <w:p w:rsidR="004A77AC" w:rsidRPr="004A77AC" w:rsidRDefault="004A77AC" w:rsidP="004A77AC">
      <w:pPr>
        <w:pStyle w:val="Bezriadkovania"/>
        <w:rPr>
          <w:rFonts w:ascii="Arial" w:hAnsi="Arial"/>
          <w:color w:val="2F2F2F"/>
          <w:lang w:val="sk-SK" w:eastAsia="sk-SK" w:bidi="ar-SA"/>
        </w:rPr>
      </w:pPr>
      <w:r w:rsidRPr="004A77AC">
        <w:rPr>
          <w:rFonts w:ascii="Arial" w:hAnsi="Arial"/>
          <w:color w:val="2F2F2F"/>
          <w:lang w:val="sk-SK" w:eastAsia="sk-SK" w:bidi="ar-SA"/>
        </w:rPr>
        <w:t>Dotácia na stravu sa bude v zmysle § 4 ods. 6 zákona o dotáciách poskytovať v sume:</w:t>
      </w:r>
    </w:p>
    <w:p w:rsidR="004A77AC" w:rsidRPr="004A77AC" w:rsidRDefault="004A77AC" w:rsidP="004A77AC">
      <w:pPr>
        <w:pStyle w:val="Bezriadkovania"/>
        <w:jc w:val="center"/>
        <w:rPr>
          <w:rFonts w:ascii="Arial" w:hAnsi="Arial"/>
          <w:b/>
          <w:color w:val="2F2F2F"/>
          <w:highlight w:val="yellow"/>
          <w:lang w:val="sk-SK" w:eastAsia="sk-SK" w:bidi="ar-SA"/>
        </w:rPr>
      </w:pPr>
      <w:r w:rsidRPr="004A77AC">
        <w:rPr>
          <w:b/>
          <w:highlight w:val="yellow"/>
          <w:shd w:val="clear" w:color="auto" w:fill="FFFFFF"/>
          <w:lang w:val="sk-SK" w:eastAsia="sk-SK" w:bidi="ar-SA"/>
        </w:rPr>
        <w:t>1,40 eur</w:t>
      </w:r>
      <w:r w:rsidRPr="004A77AC">
        <w:rPr>
          <w:rFonts w:ascii="Arial" w:hAnsi="Arial"/>
          <w:b/>
          <w:color w:val="2F2F2F"/>
          <w:highlight w:val="yellow"/>
          <w:shd w:val="clear" w:color="auto" w:fill="FFFFFF"/>
          <w:lang w:val="sk-SK" w:eastAsia="sk-SK" w:bidi="ar-SA"/>
        </w:rPr>
        <w:t> </w:t>
      </w:r>
      <w:r>
        <w:rPr>
          <w:rFonts w:ascii="Arial" w:hAnsi="Arial"/>
          <w:b/>
          <w:color w:val="2F2F2F"/>
          <w:highlight w:val="yellow"/>
          <w:shd w:val="clear" w:color="auto" w:fill="FFFFFF"/>
          <w:lang w:val="sk-SK" w:eastAsia="sk-SK" w:bidi="ar-SA"/>
        </w:rPr>
        <w:t xml:space="preserve"> -  </w:t>
      </w:r>
      <w:r w:rsidRPr="004A77AC">
        <w:rPr>
          <w:rFonts w:ascii="Arial" w:hAnsi="Arial"/>
          <w:b/>
          <w:color w:val="2F2F2F"/>
          <w:highlight w:val="yellow"/>
          <w:shd w:val="clear" w:color="auto" w:fill="FFFFFF"/>
          <w:lang w:val="sk-SK" w:eastAsia="sk-SK" w:bidi="ar-SA"/>
        </w:rPr>
        <w:t>za každý deň, v ktorom sa dieťa </w:t>
      </w:r>
      <w:r w:rsidRPr="004A77AC">
        <w:rPr>
          <w:b/>
          <w:color w:val="2F2F2F"/>
          <w:highlight w:val="yellow"/>
          <w:lang w:val="sk-SK" w:eastAsia="sk-SK" w:bidi="ar-SA"/>
        </w:rPr>
        <w:t>zúčastnilo výchovno-vzdelávacej činnosti </w:t>
      </w:r>
      <w:r w:rsidRPr="004A77AC">
        <w:rPr>
          <w:b/>
          <w:color w:val="2F2F2F"/>
          <w:highlight w:val="yellow"/>
          <w:shd w:val="clear" w:color="auto" w:fill="FFFFFF"/>
          <w:lang w:val="sk-SK" w:eastAsia="sk-SK" w:bidi="ar-SA"/>
        </w:rPr>
        <w:br/>
      </w:r>
      <w:r w:rsidRPr="004A77AC">
        <w:rPr>
          <w:b/>
          <w:color w:val="2F2F2F"/>
          <w:highlight w:val="yellow"/>
          <w:lang w:val="sk-SK" w:eastAsia="sk-SK" w:bidi="ar-SA"/>
        </w:rPr>
        <w:t>v materskej škole</w:t>
      </w:r>
      <w:r w:rsidRPr="004A77AC">
        <w:rPr>
          <w:rFonts w:ascii="Arial" w:hAnsi="Arial"/>
          <w:b/>
          <w:color w:val="2F2F2F"/>
          <w:highlight w:val="yellow"/>
          <w:shd w:val="clear" w:color="auto" w:fill="FFFFFF"/>
          <w:lang w:val="sk-SK" w:eastAsia="sk-SK" w:bidi="ar-SA"/>
        </w:rPr>
        <w:t> (ďalej len „MŠ“) a odobralo stravu,</w:t>
      </w:r>
    </w:p>
    <w:p w:rsidR="004A77AC" w:rsidRPr="004A77AC" w:rsidRDefault="004A77AC" w:rsidP="004A77AC">
      <w:pPr>
        <w:pStyle w:val="Bezriadkovania"/>
        <w:jc w:val="center"/>
        <w:rPr>
          <w:rFonts w:ascii="Arial" w:hAnsi="Arial"/>
          <w:b/>
          <w:color w:val="2F2F2F"/>
          <w:lang w:val="sk-SK" w:eastAsia="sk-SK" w:bidi="ar-SA"/>
        </w:rPr>
      </w:pPr>
      <w:r w:rsidRPr="004A77AC">
        <w:rPr>
          <w:b/>
          <w:highlight w:val="yellow"/>
          <w:shd w:val="clear" w:color="auto" w:fill="FFFFFF"/>
          <w:lang w:val="sk-SK" w:eastAsia="sk-SK" w:bidi="ar-SA"/>
        </w:rPr>
        <w:t>2,10 eur</w:t>
      </w:r>
      <w:r w:rsidRPr="004A77AC">
        <w:rPr>
          <w:rFonts w:ascii="Arial" w:hAnsi="Arial"/>
          <w:b/>
          <w:color w:val="2F2F2F"/>
          <w:highlight w:val="yellow"/>
          <w:shd w:val="clear" w:color="auto" w:fill="FFFFFF"/>
          <w:lang w:val="sk-SK" w:eastAsia="sk-SK" w:bidi="ar-SA"/>
        </w:rPr>
        <w:t> </w:t>
      </w:r>
      <w:r>
        <w:rPr>
          <w:rFonts w:ascii="Arial" w:hAnsi="Arial"/>
          <w:b/>
          <w:color w:val="2F2F2F"/>
          <w:highlight w:val="yellow"/>
          <w:shd w:val="clear" w:color="auto" w:fill="FFFFFF"/>
          <w:lang w:val="sk-SK" w:eastAsia="sk-SK" w:bidi="ar-SA"/>
        </w:rPr>
        <w:t xml:space="preserve"> -  </w:t>
      </w:r>
      <w:r w:rsidRPr="004A77AC">
        <w:rPr>
          <w:rFonts w:ascii="Arial" w:hAnsi="Arial"/>
          <w:b/>
          <w:color w:val="2F2F2F"/>
          <w:highlight w:val="yellow"/>
          <w:shd w:val="clear" w:color="auto" w:fill="FFFFFF"/>
          <w:lang w:val="sk-SK" w:eastAsia="sk-SK" w:bidi="ar-SA"/>
        </w:rPr>
        <w:t>za každý deň, v ktorom sa dieťa </w:t>
      </w:r>
      <w:r w:rsidRPr="004A77AC">
        <w:rPr>
          <w:b/>
          <w:color w:val="2F2F2F"/>
          <w:highlight w:val="yellow"/>
          <w:lang w:val="sk-SK" w:eastAsia="sk-SK" w:bidi="ar-SA"/>
        </w:rPr>
        <w:t>zúčastnilo vyučovania v základnej škole</w:t>
      </w:r>
      <w:r w:rsidRPr="004A77AC">
        <w:rPr>
          <w:b/>
          <w:color w:val="2F2F2F"/>
          <w:highlight w:val="yellow"/>
          <w:shd w:val="clear" w:color="auto" w:fill="FFFFFF"/>
          <w:lang w:val="sk-SK" w:eastAsia="sk-SK" w:bidi="ar-SA"/>
        </w:rPr>
        <w:t> </w:t>
      </w:r>
      <w:r w:rsidRPr="004A77AC">
        <w:rPr>
          <w:rFonts w:ascii="Arial" w:hAnsi="Arial"/>
          <w:b/>
          <w:color w:val="2F2F2F"/>
          <w:highlight w:val="yellow"/>
          <w:shd w:val="clear" w:color="auto" w:fill="FFFFFF"/>
          <w:lang w:val="sk-SK" w:eastAsia="sk-SK" w:bidi="ar-SA"/>
        </w:rPr>
        <w:t>(ďalej len „ZŠ“) </w:t>
      </w:r>
      <w:r w:rsidRPr="004A77AC">
        <w:rPr>
          <w:b/>
          <w:color w:val="2F2F2F"/>
          <w:highlight w:val="yellow"/>
          <w:shd w:val="clear" w:color="auto" w:fill="FFFFFF"/>
          <w:lang w:val="sk-SK" w:eastAsia="sk-SK" w:bidi="ar-SA"/>
        </w:rPr>
        <w:t>na prvom stupni</w:t>
      </w:r>
      <w:r w:rsidRPr="004A77AC">
        <w:rPr>
          <w:rFonts w:ascii="Arial" w:hAnsi="Arial"/>
          <w:b/>
          <w:color w:val="2F2F2F"/>
          <w:highlight w:val="yellow"/>
          <w:shd w:val="clear" w:color="auto" w:fill="FFFFFF"/>
          <w:lang w:val="sk-SK" w:eastAsia="sk-SK" w:bidi="ar-SA"/>
        </w:rPr>
        <w:t> a odobralo stravu,</w:t>
      </w:r>
    </w:p>
    <w:p w:rsidR="004A77AC" w:rsidRPr="004A77AC" w:rsidRDefault="004A77AC" w:rsidP="004A77AC">
      <w:pPr>
        <w:pStyle w:val="Bezriadkovania"/>
        <w:rPr>
          <w:rFonts w:ascii="Arial" w:hAnsi="Arial"/>
          <w:color w:val="2F2F2F"/>
          <w:lang w:val="sk-SK" w:eastAsia="sk-SK" w:bidi="ar-SA"/>
        </w:rPr>
      </w:pPr>
      <w:r w:rsidRPr="004A77AC">
        <w:rPr>
          <w:rFonts w:ascii="Arial" w:hAnsi="Arial"/>
          <w:color w:val="2F2F2F"/>
          <w:shd w:val="clear" w:color="auto" w:fill="FFFFFF"/>
          <w:lang w:val="sk-SK" w:eastAsia="sk-SK" w:bidi="ar-SA"/>
        </w:rPr>
        <w:lastRenderedPageBreak/>
        <w:t>Sumy poskytovanej dotácie na stravu boli stanové tak, aby pokryli náklady na nákup potravín na obed v 5. (najvyššom) finančnom pásme v zariadeniach školského stravovania, platné od 01.01.2023.</w:t>
      </w:r>
    </w:p>
    <w:p w:rsidR="004A77AC" w:rsidRPr="004A77AC" w:rsidRDefault="004A77AC" w:rsidP="004A77AC">
      <w:pPr>
        <w:pStyle w:val="Bezriadkovania"/>
        <w:rPr>
          <w:rFonts w:ascii="Arial" w:hAnsi="Arial"/>
          <w:color w:val="2F2F2F"/>
          <w:lang w:val="sk-SK" w:eastAsia="sk-SK" w:bidi="ar-SA"/>
        </w:rPr>
      </w:pPr>
      <w:r w:rsidRPr="004A77AC">
        <w:rPr>
          <w:rFonts w:ascii="Arial" w:hAnsi="Arial"/>
          <w:color w:val="2F2F2F"/>
          <w:lang w:val="sk-SK" w:eastAsia="sk-SK" w:bidi="ar-SA"/>
        </w:rPr>
        <w:t> </w:t>
      </w:r>
    </w:p>
    <w:p w:rsidR="004A77AC" w:rsidRPr="004A77AC" w:rsidRDefault="004A77AC" w:rsidP="004A77AC">
      <w:pPr>
        <w:pStyle w:val="Bezriadkovania"/>
        <w:jc w:val="both"/>
        <w:rPr>
          <w:rFonts w:ascii="Arial" w:hAnsi="Arial"/>
          <w:color w:val="2F2F2F"/>
          <w:lang w:val="sk-SK" w:eastAsia="sk-SK" w:bidi="ar-SA"/>
        </w:rPr>
      </w:pPr>
      <w:r w:rsidRPr="004A77AC">
        <w:rPr>
          <w:color w:val="8E44AD"/>
          <w:u w:val="single"/>
          <w:lang w:val="sk-SK" w:eastAsia="sk-SK" w:bidi="ar-SA"/>
        </w:rPr>
        <w:t>Oprávnené deti na poskytnutie dotácie na stravu</w:t>
      </w:r>
    </w:p>
    <w:p w:rsidR="004A77AC" w:rsidRPr="004A77AC" w:rsidRDefault="004A77AC" w:rsidP="004A77AC">
      <w:pPr>
        <w:pStyle w:val="Bezriadkovania"/>
        <w:jc w:val="both"/>
        <w:rPr>
          <w:rFonts w:ascii="Arial" w:hAnsi="Arial"/>
          <w:color w:val="2F2F2F"/>
          <w:lang w:val="sk-SK" w:eastAsia="sk-SK" w:bidi="ar-SA"/>
        </w:rPr>
      </w:pPr>
      <w:r w:rsidRPr="004A77AC">
        <w:rPr>
          <w:rFonts w:ascii="Arial" w:hAnsi="Arial"/>
          <w:color w:val="2F2F2F"/>
          <w:lang w:val="sk-SK" w:eastAsia="sk-SK" w:bidi="ar-SA"/>
        </w:rPr>
        <w:t> </w:t>
      </w:r>
    </w:p>
    <w:p w:rsidR="004A77AC" w:rsidRPr="004A77AC" w:rsidRDefault="004A77AC" w:rsidP="004A77AC">
      <w:pPr>
        <w:pStyle w:val="Bezriadkovania"/>
        <w:jc w:val="both"/>
        <w:rPr>
          <w:rFonts w:ascii="Arial" w:hAnsi="Arial" w:cs="Arial"/>
          <w:color w:val="2F2F2F"/>
          <w:lang w:val="sk-SK" w:eastAsia="sk-SK" w:bidi="ar-SA"/>
        </w:rPr>
      </w:pPr>
      <w:r w:rsidRPr="004A77AC">
        <w:rPr>
          <w:rFonts w:ascii="Arial" w:hAnsi="Arial" w:cs="Arial"/>
          <w:color w:val="2F2F2F"/>
          <w:lang w:val="sk-SK" w:eastAsia="sk-SK" w:bidi="ar-SA"/>
        </w:rPr>
        <w:t>V zmysle § 4 ods. 3 zákona o dotáciách, dotáciu na stravu možno poskytnúť na zabezpečenie obeda a iného jedla v MŠ a v ZŠ </w:t>
      </w:r>
      <w:r w:rsidRPr="004A77AC">
        <w:rPr>
          <w:rFonts w:ascii="Arial" w:hAnsi="Arial" w:cs="Arial"/>
          <w:color w:val="2F2F2F"/>
          <w:u w:val="single"/>
          <w:lang w:val="sk-SK" w:eastAsia="sk-SK" w:bidi="ar-SA"/>
        </w:rPr>
        <w:t>na dieťa, ktoré navštevuje</w:t>
      </w:r>
      <w:r w:rsidRPr="004A77AC">
        <w:rPr>
          <w:rFonts w:ascii="Arial" w:hAnsi="Arial" w:cs="Arial"/>
          <w:color w:val="2F2F2F"/>
          <w:lang w:val="sk-SK" w:eastAsia="sk-SK" w:bidi="ar-SA"/>
        </w:rPr>
        <w:t>:</w:t>
      </w:r>
    </w:p>
    <w:p w:rsidR="004A77AC" w:rsidRPr="004A77AC" w:rsidRDefault="004A77AC" w:rsidP="004A77AC">
      <w:pPr>
        <w:pStyle w:val="Bezriadkovania"/>
        <w:jc w:val="both"/>
        <w:rPr>
          <w:rFonts w:ascii="Arial" w:hAnsi="Arial" w:cs="Arial"/>
          <w:color w:val="2F2F2F"/>
          <w:lang w:val="sk-SK" w:eastAsia="sk-SK" w:bidi="ar-SA"/>
        </w:rPr>
      </w:pPr>
      <w:r w:rsidRPr="00FA4257">
        <w:rPr>
          <w:rFonts w:ascii="Arial" w:hAnsi="Arial" w:cs="Arial"/>
          <w:b/>
          <w:color w:val="2F2F2F"/>
          <w:highlight w:val="yellow"/>
          <w:shd w:val="clear" w:color="auto" w:fill="FFFFFF"/>
          <w:lang w:val="sk-SK" w:eastAsia="sk-SK" w:bidi="ar-SA"/>
        </w:rPr>
        <w:t>posledný ročník MŠ alebo ZŠ</w:t>
      </w:r>
      <w:r w:rsidRPr="004A77AC">
        <w:rPr>
          <w:rFonts w:ascii="Arial" w:hAnsi="Arial" w:cs="Arial"/>
          <w:color w:val="2F2F2F"/>
          <w:shd w:val="clear" w:color="auto" w:fill="FFFFFF"/>
          <w:lang w:val="sk-SK" w:eastAsia="sk-SK" w:bidi="ar-SA"/>
        </w:rPr>
        <w:t>, ak rodič dieťaťa alebo fyzická osoba, ktorej je dieťa zverené do starostlivosti rozhodnutím súdu, písomne požiada žiadateľa o dotáciu (ďalej len „zriaďovateľ školy“) prostredníctvom zariadenia školského stravovania, aby podal žiadosť o poskytnutie dotácie na stravu na toto dieťa,</w:t>
      </w:r>
      <w:r w:rsidRPr="004A77AC">
        <w:rPr>
          <w:rFonts w:ascii="Arial" w:hAnsi="Arial" w:cs="Arial"/>
          <w:color w:val="2F2F2F"/>
          <w:lang w:val="sk-SK" w:eastAsia="sk-SK" w:bidi="ar-SA"/>
        </w:rPr>
        <w:t xml:space="preserve"> </w:t>
      </w:r>
      <w:r w:rsidRPr="004A77AC">
        <w:rPr>
          <w:rFonts w:ascii="Arial" w:hAnsi="Arial" w:cs="Arial"/>
          <w:color w:val="2F2F2F"/>
          <w:shd w:val="clear" w:color="auto" w:fill="FFFFFF"/>
          <w:lang w:val="sk-SK" w:eastAsia="sk-SK" w:bidi="ar-SA"/>
        </w:rPr>
        <w:t xml:space="preserve">MŠ, okrem dieťaťa navštevujúceho posledný ročník MŠ, a žije v domácnosti, ktorej sa poskytuje </w:t>
      </w:r>
      <w:r w:rsidRPr="00FA4257">
        <w:rPr>
          <w:rFonts w:ascii="Arial" w:hAnsi="Arial" w:cs="Arial"/>
          <w:b/>
          <w:color w:val="2F2F2F"/>
          <w:highlight w:val="yellow"/>
          <w:shd w:val="clear" w:color="auto" w:fill="FFFFFF"/>
          <w:lang w:val="sk-SK" w:eastAsia="sk-SK" w:bidi="ar-SA"/>
        </w:rPr>
        <w:t>pomoc v hmotnej núdzi</w:t>
      </w:r>
      <w:r w:rsidRPr="004A77AC">
        <w:rPr>
          <w:rFonts w:ascii="Arial" w:hAnsi="Arial" w:cs="Arial"/>
          <w:color w:val="2F2F2F"/>
          <w:shd w:val="clear" w:color="auto" w:fill="FFFFFF"/>
          <w:lang w:val="sk-SK" w:eastAsia="sk-SK" w:bidi="ar-SA"/>
        </w:rPr>
        <w:t xml:space="preserve"> alebo ktorej </w:t>
      </w:r>
      <w:r w:rsidRPr="00FA4257">
        <w:rPr>
          <w:rFonts w:ascii="Arial" w:hAnsi="Arial" w:cs="Arial"/>
          <w:color w:val="2F2F2F"/>
          <w:highlight w:val="yellow"/>
          <w:shd w:val="clear" w:color="auto" w:fill="FFFFFF"/>
          <w:lang w:val="sk-SK" w:eastAsia="sk-SK" w:bidi="ar-SA"/>
        </w:rPr>
        <w:t>príjem je najviac vo výške životného minima</w:t>
      </w:r>
      <w:r w:rsidRPr="004A77AC">
        <w:rPr>
          <w:rFonts w:ascii="Arial" w:hAnsi="Arial" w:cs="Arial"/>
          <w:color w:val="2F2F2F"/>
          <w:shd w:val="clear" w:color="auto" w:fill="FFFFFF"/>
          <w:lang w:val="sk-SK" w:eastAsia="sk-SK" w:bidi="ar-SA"/>
        </w:rPr>
        <w:t xml:space="preserve"> (ďalej len „deti v HN/ŽM“),MŠ, ak v MŠ, okrem dieťaťa navštevujúceho posledný ročník MŠ, je najmenej 50 % detí z domácností, ktorým sa poskytuje pomoc v hmotnej núdzi.</w:t>
      </w:r>
    </w:p>
    <w:p w:rsidR="004A77AC" w:rsidRPr="004A77AC" w:rsidRDefault="004A77AC" w:rsidP="004A77AC">
      <w:pPr>
        <w:pStyle w:val="Bezriadkovania"/>
        <w:jc w:val="both"/>
        <w:rPr>
          <w:rFonts w:ascii="Arial" w:hAnsi="Arial" w:cs="Arial"/>
          <w:color w:val="2F2F2F"/>
          <w:lang w:val="sk-SK" w:eastAsia="sk-SK" w:bidi="ar-SA"/>
        </w:rPr>
      </w:pPr>
      <w:r w:rsidRPr="004A77AC">
        <w:rPr>
          <w:rFonts w:ascii="Arial" w:hAnsi="Arial" w:cs="Arial"/>
          <w:color w:val="2F2F2F"/>
          <w:lang w:val="sk-SK" w:eastAsia="sk-SK" w:bidi="ar-SA"/>
        </w:rPr>
        <w:t> </w:t>
      </w:r>
    </w:p>
    <w:p w:rsidR="004A77AC" w:rsidRPr="004A77AC" w:rsidRDefault="004A77AC" w:rsidP="004A77AC">
      <w:pPr>
        <w:pStyle w:val="Bezriadkovania"/>
        <w:jc w:val="both"/>
        <w:rPr>
          <w:rFonts w:ascii="Arial" w:hAnsi="Arial" w:cs="Arial"/>
          <w:color w:val="2F2F2F"/>
          <w:lang w:val="sk-SK" w:eastAsia="sk-SK" w:bidi="ar-SA"/>
        </w:rPr>
      </w:pPr>
      <w:r w:rsidRPr="004A77AC">
        <w:rPr>
          <w:rFonts w:ascii="Arial" w:hAnsi="Arial" w:cs="Arial"/>
          <w:color w:val="2F2F2F"/>
          <w:shd w:val="clear" w:color="auto" w:fill="FFFFFF"/>
          <w:lang w:val="sk-SK" w:eastAsia="sk-SK" w:bidi="ar-SA"/>
        </w:rPr>
        <w:t>V nadväznosti na uvedené </w:t>
      </w:r>
      <w:r w:rsidRPr="004A77AC">
        <w:rPr>
          <w:rFonts w:ascii="Arial" w:hAnsi="Arial" w:cs="Arial"/>
          <w:color w:val="2F2F2F"/>
          <w:u w:val="single"/>
          <w:shd w:val="clear" w:color="auto" w:fill="FFFFFF"/>
          <w:lang w:val="sk-SK" w:eastAsia="sk-SK" w:bidi="ar-SA"/>
        </w:rPr>
        <w:t>dotáciu na stravu v MŠ, okrem dieťaťa navštevujúceho posledný ročník MŠ</w:t>
      </w:r>
      <w:r w:rsidRPr="004A77AC">
        <w:rPr>
          <w:rFonts w:ascii="Arial" w:hAnsi="Arial" w:cs="Arial"/>
          <w:color w:val="2F2F2F"/>
          <w:shd w:val="clear" w:color="auto" w:fill="FFFFFF"/>
          <w:lang w:val="sk-SK" w:eastAsia="sk-SK" w:bidi="ar-SA"/>
        </w:rPr>
        <w:t>, t.j. deťom vo veku od 2. do 5. rokov (ďalej len „mladšie deti v MŠ“), bude možné poskytnúť:</w:t>
      </w:r>
    </w:p>
    <w:p w:rsidR="004A77AC" w:rsidRPr="004A77AC" w:rsidRDefault="004A77AC" w:rsidP="004A77AC">
      <w:pPr>
        <w:pStyle w:val="Bezriadkovania"/>
        <w:jc w:val="both"/>
        <w:rPr>
          <w:rFonts w:ascii="Arial" w:hAnsi="Arial" w:cs="Arial"/>
          <w:color w:val="2F2F2F"/>
          <w:lang w:val="sk-SK" w:eastAsia="sk-SK" w:bidi="ar-SA"/>
        </w:rPr>
      </w:pPr>
      <w:r w:rsidRPr="004A77AC">
        <w:rPr>
          <w:rFonts w:ascii="Arial" w:hAnsi="Arial" w:cs="Arial"/>
          <w:color w:val="2F2F2F"/>
          <w:shd w:val="clear" w:color="auto" w:fill="FFFFFF"/>
          <w:lang w:val="sk-SK" w:eastAsia="sk-SK" w:bidi="ar-SA"/>
        </w:rPr>
        <w:t>na dieťa v hmotnej núdzi alebo životného minima  a v tomto prípade, rovnako, ako v zmysle zákona o dotáciách účinného do 30.04.2023, bude musieť mať zriaďovateľ ZŠ s MŠ preukázané, že ide o dieťa v HN alebo ŽM,</w:t>
      </w:r>
    </w:p>
    <w:p w:rsidR="004A77AC" w:rsidRPr="004A77AC" w:rsidRDefault="004A77AC" w:rsidP="004A77AC">
      <w:pPr>
        <w:pStyle w:val="Bezriadkovania"/>
        <w:jc w:val="both"/>
        <w:rPr>
          <w:rFonts w:ascii="Arial" w:hAnsi="Arial" w:cs="Arial"/>
          <w:color w:val="2F2F2F"/>
          <w:lang w:val="sk-SK" w:eastAsia="sk-SK" w:bidi="ar-SA"/>
        </w:rPr>
      </w:pPr>
      <w:r w:rsidRPr="004A77AC">
        <w:rPr>
          <w:rFonts w:ascii="Arial" w:hAnsi="Arial" w:cs="Arial"/>
          <w:color w:val="2F2F2F"/>
          <w:shd w:val="clear" w:color="auto" w:fill="FFFFFF"/>
          <w:lang w:val="sk-SK" w:eastAsia="sk-SK" w:bidi="ar-SA"/>
        </w:rPr>
        <w:t>na každé dieťa v MŠ (okrem posledného ročníka MŠ), ak je v MŠ (okrem posledného ročníka MŠ) najmenej 50% detí v HN. V tomto prípade bude musieť mať zriaďovateľ MŠ preukázané, že aspoň 50% detí (okrem posledného ročníka MŠ) spĺňa podmienku dieťaťa v HN.</w:t>
      </w:r>
    </w:p>
    <w:p w:rsidR="004A77AC" w:rsidRPr="004A77AC" w:rsidRDefault="004A77AC" w:rsidP="004A77AC">
      <w:pPr>
        <w:pStyle w:val="Bezriadkovania"/>
        <w:jc w:val="both"/>
        <w:rPr>
          <w:rFonts w:ascii="Arial" w:hAnsi="Arial" w:cs="Arial"/>
          <w:color w:val="2F2F2F"/>
          <w:lang w:val="sk-SK" w:eastAsia="sk-SK" w:bidi="ar-SA"/>
        </w:rPr>
      </w:pPr>
      <w:r w:rsidRPr="004A77AC">
        <w:rPr>
          <w:rFonts w:ascii="Arial" w:hAnsi="Arial" w:cs="Arial"/>
          <w:color w:val="2F2F2F"/>
          <w:lang w:val="sk-SK" w:eastAsia="sk-SK" w:bidi="ar-SA"/>
        </w:rPr>
        <w:t> </w:t>
      </w:r>
    </w:p>
    <w:p w:rsidR="004A77AC" w:rsidRPr="004A77AC" w:rsidRDefault="004A77AC" w:rsidP="004A77AC">
      <w:pPr>
        <w:pStyle w:val="Bezriadkovania"/>
        <w:jc w:val="both"/>
        <w:rPr>
          <w:rFonts w:ascii="Arial" w:hAnsi="Arial" w:cs="Arial"/>
          <w:color w:val="2F2F2F"/>
          <w:lang w:val="sk-SK" w:eastAsia="sk-SK" w:bidi="ar-SA"/>
        </w:rPr>
      </w:pPr>
      <w:r w:rsidRPr="004A77AC">
        <w:rPr>
          <w:rFonts w:ascii="Arial" w:hAnsi="Arial" w:cs="Arial"/>
          <w:color w:val="2F2F2F"/>
          <w:lang w:val="sk-SK" w:eastAsia="sk-SK" w:bidi="ar-SA"/>
        </w:rPr>
        <w:t>V zmysle § 4 ods. 9 zákona o dotáciách, je možné deťom v HN/ŽM poskytovať dotáciu na stravu počas celého školského polroka, a to aj vtedy ak sa zmenia príjmové pomery domácnosti.  Zriaďovateľ nemusí opätovne overovať, či mladšie deti v MŠ, na ktoré bol poskytnutý preddavok dotácie na stravu od 01.01.2023 z titulu dieťaťa v HN/ŽM, spĺňajú túto podmienku oprávnenosti na poskytnutie dotácie aj od 01.05.2023. V nadväznosti na zmeny kategórií oprávnených detí od 01.05.2023 </w:t>
      </w:r>
      <w:r w:rsidRPr="004A77AC">
        <w:rPr>
          <w:rFonts w:ascii="Arial" w:hAnsi="Arial" w:cs="Arial"/>
          <w:color w:val="2F2F2F"/>
          <w:u w:val="single"/>
          <w:lang w:val="sk-SK" w:eastAsia="sk-SK" w:bidi="ar-SA"/>
        </w:rPr>
        <w:t>je však potrebné tieto deti uviesť na nových zoznamoch oprávnených detí</w:t>
      </w:r>
      <w:r w:rsidRPr="004A77AC">
        <w:rPr>
          <w:rFonts w:ascii="Arial" w:hAnsi="Arial" w:cs="Arial"/>
          <w:color w:val="2F2F2F"/>
          <w:lang w:val="sk-SK" w:eastAsia="sk-SK" w:bidi="ar-SA"/>
        </w:rPr>
        <w:t>.</w:t>
      </w:r>
    </w:p>
    <w:p w:rsidR="004A77AC" w:rsidRPr="004A77AC" w:rsidRDefault="004A77AC" w:rsidP="004A77AC">
      <w:pPr>
        <w:pStyle w:val="Bezriadkovania"/>
        <w:jc w:val="both"/>
        <w:rPr>
          <w:rFonts w:ascii="Arial" w:hAnsi="Arial" w:cs="Arial"/>
          <w:color w:val="2F2F2F"/>
          <w:lang w:val="sk-SK" w:eastAsia="sk-SK" w:bidi="ar-SA"/>
        </w:rPr>
      </w:pPr>
      <w:r w:rsidRPr="004A77AC">
        <w:rPr>
          <w:rFonts w:ascii="Arial" w:hAnsi="Arial" w:cs="Arial"/>
          <w:color w:val="2F2F2F"/>
          <w:lang w:val="sk-SK" w:eastAsia="sk-SK" w:bidi="ar-SA"/>
        </w:rPr>
        <w:t> </w:t>
      </w:r>
    </w:p>
    <w:p w:rsidR="004A77AC" w:rsidRPr="004A77AC" w:rsidRDefault="004A77AC" w:rsidP="004A77AC">
      <w:pPr>
        <w:pStyle w:val="Bezriadkovania"/>
        <w:jc w:val="both"/>
        <w:rPr>
          <w:rFonts w:ascii="Arial" w:hAnsi="Arial" w:cs="Arial"/>
          <w:color w:val="2F2F2F"/>
          <w:lang w:val="sk-SK" w:eastAsia="sk-SK" w:bidi="ar-SA"/>
        </w:rPr>
      </w:pPr>
      <w:r w:rsidRPr="004A77AC">
        <w:rPr>
          <w:rFonts w:ascii="Arial" w:hAnsi="Arial" w:cs="Arial"/>
          <w:color w:val="2F2F2F"/>
          <w:lang w:val="sk-SK" w:eastAsia="sk-SK" w:bidi="ar-SA"/>
        </w:rPr>
        <w:t>Vzhľadom na skutočnosť, že z titulu dieťaťa v ŽM už nebudú oprávnené na poskytnutie dotácie na stravu deti v ZŠ alebo v poslednom ročníku MŠ, bolo upravené aj poučenie v rámci </w:t>
      </w:r>
      <w:r w:rsidRPr="004A77AC">
        <w:rPr>
          <w:rFonts w:ascii="Arial" w:hAnsi="Arial" w:cs="Arial"/>
          <w:i/>
          <w:iCs/>
          <w:color w:val="2F2F2F"/>
          <w:lang w:val="sk-SK" w:eastAsia="sk-SK" w:bidi="ar-SA"/>
        </w:rPr>
        <w:t>Formulára na posúdenie príjmu domácnosti pri poskytnutí dotácie na stravu a školské potreby pre deti s osobitnou ochranou alebo deti, ktorých zákonný zástupca je osoba s osobitnou ochranou </w:t>
      </w:r>
      <w:r w:rsidRPr="004A77AC">
        <w:rPr>
          <w:rFonts w:ascii="Arial" w:hAnsi="Arial" w:cs="Arial"/>
          <w:color w:val="2F2F2F"/>
          <w:lang w:val="sk-SK" w:eastAsia="sk-SK" w:bidi="ar-SA"/>
        </w:rPr>
        <w:t>(v prílohe). Tento formulár je určený na posúdenie príjmu domácností mladších detí z Ukrajiny v MŠ, na ktoré nebol od 01.01.2023 poskytnutý preddavok dotácie na stravu a dieťa sa bude v školskej jedálni stravovať od 01.05.2023.</w:t>
      </w:r>
    </w:p>
    <w:p w:rsidR="004A77AC" w:rsidRPr="004A77AC" w:rsidRDefault="004A77AC" w:rsidP="004A77AC">
      <w:pPr>
        <w:pStyle w:val="Bezriadkovania"/>
        <w:jc w:val="both"/>
        <w:rPr>
          <w:rFonts w:ascii="Arial" w:hAnsi="Arial" w:cs="Arial"/>
          <w:color w:val="2F2F2F"/>
          <w:lang w:val="sk-SK" w:eastAsia="sk-SK" w:bidi="ar-SA"/>
        </w:rPr>
      </w:pPr>
      <w:r w:rsidRPr="004A77AC">
        <w:rPr>
          <w:rFonts w:ascii="Arial" w:hAnsi="Arial" w:cs="Arial"/>
          <w:color w:val="2F2F2F"/>
          <w:lang w:val="sk-SK" w:eastAsia="sk-SK" w:bidi="ar-SA"/>
        </w:rPr>
        <w:t> </w:t>
      </w:r>
    </w:p>
    <w:p w:rsidR="004A77AC" w:rsidRPr="004A77AC" w:rsidRDefault="004A77AC" w:rsidP="004A77AC">
      <w:pPr>
        <w:pStyle w:val="Bezriadkovania"/>
        <w:jc w:val="both"/>
        <w:rPr>
          <w:rFonts w:ascii="Arial" w:hAnsi="Arial" w:cs="Arial"/>
          <w:color w:val="2F2F2F"/>
          <w:lang w:val="sk-SK" w:eastAsia="sk-SK" w:bidi="ar-SA"/>
        </w:rPr>
      </w:pPr>
      <w:r w:rsidRPr="004A77AC">
        <w:rPr>
          <w:rFonts w:ascii="Arial" w:hAnsi="Arial" w:cs="Arial"/>
          <w:color w:val="2F2F2F"/>
          <w:shd w:val="clear" w:color="auto" w:fill="FFFFFF"/>
          <w:lang w:val="sk-SK" w:eastAsia="sk-SK" w:bidi="ar-SA"/>
        </w:rPr>
        <w:t>V prípade </w:t>
      </w:r>
      <w:r w:rsidRPr="004A77AC">
        <w:rPr>
          <w:rFonts w:ascii="Arial" w:hAnsi="Arial" w:cs="Arial"/>
          <w:color w:val="2F2F2F"/>
          <w:u w:val="single"/>
          <w:shd w:val="clear" w:color="auto" w:fill="FFFFFF"/>
          <w:lang w:val="sk-SK" w:eastAsia="sk-SK" w:bidi="ar-SA"/>
        </w:rPr>
        <w:t>detí navštevujúcich posledný ročník MŠ alebo ZŠ</w:t>
      </w:r>
      <w:r w:rsidRPr="004A77AC">
        <w:rPr>
          <w:rFonts w:ascii="Arial" w:hAnsi="Arial" w:cs="Arial"/>
          <w:color w:val="2F2F2F"/>
          <w:shd w:val="clear" w:color="auto" w:fill="FFFFFF"/>
          <w:lang w:val="sk-SK" w:eastAsia="sk-SK" w:bidi="ar-SA"/>
        </w:rPr>
        <w:t>, bude možné dotáciu na stravu od 01.05.2023 poskytnúť len za podmienky, ak rodič dieťaťa alebo fyzická osoba, ktorej je dieťa zverené do starostlivosti rozhodnutím súdu (ďalej spolu len „rodič“) písomne požiada zriaďovateľa školy prostredníctvom zariadenia školského stravovania, aby podal žiadosť o poskytnutie dotácie na stravu na toto dieťa. O podanie žiadosti o poskytnutie dotácie na stravu môže písomne požiadať aj zariadenie sociálnoprávnej ochrany detí a sociálnej kurately, v ktorom je dieťaťu poskytovaná </w:t>
      </w:r>
      <w:r w:rsidRPr="004A77AC">
        <w:rPr>
          <w:rFonts w:ascii="Arial" w:hAnsi="Arial" w:cs="Arial"/>
          <w:color w:val="2F2F2F"/>
          <w:u w:val="single"/>
          <w:shd w:val="clear" w:color="auto" w:fill="FFFFFF"/>
          <w:lang w:val="sk-SK" w:eastAsia="sk-SK" w:bidi="ar-SA"/>
        </w:rPr>
        <w:t>starostlivosť pobytovou formou na základe rozhodnutia súdu o nariadení ústavnej starostlivosti</w:t>
      </w:r>
      <w:r w:rsidRPr="004A77AC">
        <w:rPr>
          <w:rFonts w:ascii="Arial" w:hAnsi="Arial" w:cs="Arial"/>
          <w:color w:val="2F2F2F"/>
          <w:shd w:val="clear" w:color="auto" w:fill="FFFFFF"/>
          <w:lang w:val="sk-SK" w:eastAsia="sk-SK" w:bidi="ar-SA"/>
        </w:rPr>
        <w:t> (ďalej len „zariadenie SPOD a SK“). Dotáciu na stravu je možné na deti zo zariadenia SPOD a SK poskytnúť len v prípade, ak odoberajú obed v škole v rámci vyučovania alebo výchovno-vzdelávacieho procesu.     </w:t>
      </w:r>
    </w:p>
    <w:p w:rsidR="00072F4F" w:rsidRDefault="00072F4F" w:rsidP="004A77AC">
      <w:pPr>
        <w:pStyle w:val="Bezriadkovania"/>
        <w:jc w:val="both"/>
        <w:rPr>
          <w:rFonts w:ascii="Arial" w:hAnsi="Arial" w:cs="Arial"/>
        </w:rPr>
      </w:pPr>
    </w:p>
    <w:p w:rsidR="00FA4257" w:rsidRPr="004A77AC" w:rsidRDefault="00FA4257" w:rsidP="004A77AC">
      <w:pPr>
        <w:pStyle w:val="Bezriadkovania"/>
        <w:jc w:val="both"/>
        <w:rPr>
          <w:rFonts w:ascii="Arial" w:hAnsi="Arial" w:cs="Arial"/>
        </w:rPr>
      </w:pPr>
      <w:r>
        <w:rPr>
          <w:rFonts w:ascii="Arial" w:hAnsi="Arial" w:cs="Arial"/>
        </w:rPr>
        <w:t xml:space="preserve">V </w:t>
      </w:r>
      <w:proofErr w:type="spellStart"/>
      <w:r>
        <w:rPr>
          <w:rFonts w:ascii="Arial" w:hAnsi="Arial" w:cs="Arial"/>
        </w:rPr>
        <w:t>Plaveckom</w:t>
      </w:r>
      <w:proofErr w:type="spellEnd"/>
      <w:r>
        <w:rPr>
          <w:rFonts w:ascii="Arial" w:hAnsi="Arial" w:cs="Arial"/>
        </w:rPr>
        <w:t xml:space="preserve"> </w:t>
      </w:r>
      <w:proofErr w:type="spellStart"/>
      <w:r>
        <w:rPr>
          <w:rFonts w:ascii="Arial" w:hAnsi="Arial" w:cs="Arial"/>
        </w:rPr>
        <w:t>Petre</w:t>
      </w:r>
      <w:proofErr w:type="spellEnd"/>
      <w:r>
        <w:rPr>
          <w:rFonts w:ascii="Arial" w:hAnsi="Arial" w:cs="Arial"/>
        </w:rPr>
        <w:t xml:space="preserve">, </w:t>
      </w:r>
      <w:proofErr w:type="spellStart"/>
      <w:r>
        <w:rPr>
          <w:rFonts w:ascii="Arial" w:hAnsi="Arial" w:cs="Arial"/>
        </w:rPr>
        <w:t>dňa</w:t>
      </w:r>
      <w:proofErr w:type="spellEnd"/>
      <w:r>
        <w:rPr>
          <w:rFonts w:ascii="Arial" w:hAnsi="Arial" w:cs="Arial"/>
        </w:rPr>
        <w:t xml:space="preserve"> 30.04.2023, </w:t>
      </w:r>
      <w:proofErr w:type="spellStart"/>
      <w:r>
        <w:rPr>
          <w:rFonts w:ascii="Arial" w:hAnsi="Arial" w:cs="Arial"/>
        </w:rPr>
        <w:t>vypracoval</w:t>
      </w:r>
      <w:proofErr w:type="spellEnd"/>
      <w:r>
        <w:rPr>
          <w:rFonts w:ascii="Arial" w:hAnsi="Arial" w:cs="Arial"/>
        </w:rPr>
        <w:t xml:space="preserve"> Barboríková</w:t>
      </w:r>
    </w:p>
    <w:sectPr w:rsidR="00FA4257" w:rsidRPr="004A77AC" w:rsidSect="002A3B2F">
      <w:pgSz w:w="11906" w:h="16838"/>
      <w:pgMar w:top="284" w:right="1417" w:bottom="426"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Mangal">
    <w:panose1 w:val="00000400000000000000"/>
    <w:charset w:val="01"/>
    <w:family w:val="roman"/>
    <w:notTrueType/>
    <w:pitch w:val="variable"/>
    <w:sig w:usb0="00002000" w:usb1="00000000" w:usb2="00000000" w:usb3="00000000" w:csb0="00000000" w:csb1="00000000"/>
  </w:font>
  <w:font w:name="Liberation Serif;Times New Roma">
    <w:altName w:val="Times New Roman"/>
    <w:panose1 w:val="00000000000000000000"/>
    <w:charset w:val="00"/>
    <w:family w:val="roman"/>
    <w:notTrueType/>
    <w:pitch w:val="default"/>
    <w:sig w:usb0="00000000" w:usb1="00000000" w:usb2="00000000" w:usb3="00000000" w:csb0="00000000" w:csb1="00000000"/>
  </w:font>
  <w:font w:name="NSimSun">
    <w:panose1 w:val="02010609030101010101"/>
    <w:charset w:val="86"/>
    <w:family w:val="modern"/>
    <w:pitch w:val="fixed"/>
    <w:sig w:usb0="0000028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OpenSymbol;Arial Unicode MS">
    <w:altName w:val="Times New Roman"/>
    <w:panose1 w:val="00000000000000000000"/>
    <w:charset w:val="00"/>
    <w:family w:val="roman"/>
    <w:notTrueType/>
    <w:pitch w:val="default"/>
    <w:sig w:usb0="00000000" w:usb1="00000000" w:usb2="00000000" w:usb3="00000000" w:csb0="00000000" w:csb1="00000000"/>
  </w:font>
  <w:font w:name="Liberation Sans">
    <w:altName w:val="Arial"/>
    <w:charset w:val="EE"/>
    <w:family w:val="roman"/>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7D6F9F"/>
    <w:multiLevelType w:val="hybridMultilevel"/>
    <w:tmpl w:val="210AF73A"/>
    <w:lvl w:ilvl="0" w:tplc="DA2684D4">
      <w:numFmt w:val="bullet"/>
      <w:lvlText w:val="-"/>
      <w:lvlJc w:val="left"/>
      <w:pPr>
        <w:ind w:left="2295" w:hanging="360"/>
      </w:pPr>
      <w:rPr>
        <w:rFonts w:ascii="Arial" w:eastAsiaTheme="minorHAnsi" w:hAnsi="Arial" w:cs="Arial" w:hint="default"/>
      </w:rPr>
    </w:lvl>
    <w:lvl w:ilvl="1" w:tplc="041B0003" w:tentative="1">
      <w:start w:val="1"/>
      <w:numFmt w:val="bullet"/>
      <w:lvlText w:val="o"/>
      <w:lvlJc w:val="left"/>
      <w:pPr>
        <w:ind w:left="3015" w:hanging="360"/>
      </w:pPr>
      <w:rPr>
        <w:rFonts w:ascii="Courier New" w:hAnsi="Courier New" w:cs="Courier New" w:hint="default"/>
      </w:rPr>
    </w:lvl>
    <w:lvl w:ilvl="2" w:tplc="041B0005" w:tentative="1">
      <w:start w:val="1"/>
      <w:numFmt w:val="bullet"/>
      <w:lvlText w:val=""/>
      <w:lvlJc w:val="left"/>
      <w:pPr>
        <w:ind w:left="3735" w:hanging="360"/>
      </w:pPr>
      <w:rPr>
        <w:rFonts w:ascii="Wingdings" w:hAnsi="Wingdings" w:hint="default"/>
      </w:rPr>
    </w:lvl>
    <w:lvl w:ilvl="3" w:tplc="041B0001" w:tentative="1">
      <w:start w:val="1"/>
      <w:numFmt w:val="bullet"/>
      <w:lvlText w:val=""/>
      <w:lvlJc w:val="left"/>
      <w:pPr>
        <w:ind w:left="4455" w:hanging="360"/>
      </w:pPr>
      <w:rPr>
        <w:rFonts w:ascii="Symbol" w:hAnsi="Symbol" w:hint="default"/>
      </w:rPr>
    </w:lvl>
    <w:lvl w:ilvl="4" w:tplc="041B0003" w:tentative="1">
      <w:start w:val="1"/>
      <w:numFmt w:val="bullet"/>
      <w:lvlText w:val="o"/>
      <w:lvlJc w:val="left"/>
      <w:pPr>
        <w:ind w:left="5175" w:hanging="360"/>
      </w:pPr>
      <w:rPr>
        <w:rFonts w:ascii="Courier New" w:hAnsi="Courier New" w:cs="Courier New" w:hint="default"/>
      </w:rPr>
    </w:lvl>
    <w:lvl w:ilvl="5" w:tplc="041B0005" w:tentative="1">
      <w:start w:val="1"/>
      <w:numFmt w:val="bullet"/>
      <w:lvlText w:val=""/>
      <w:lvlJc w:val="left"/>
      <w:pPr>
        <w:ind w:left="5895" w:hanging="360"/>
      </w:pPr>
      <w:rPr>
        <w:rFonts w:ascii="Wingdings" w:hAnsi="Wingdings" w:hint="default"/>
      </w:rPr>
    </w:lvl>
    <w:lvl w:ilvl="6" w:tplc="041B0001" w:tentative="1">
      <w:start w:val="1"/>
      <w:numFmt w:val="bullet"/>
      <w:lvlText w:val=""/>
      <w:lvlJc w:val="left"/>
      <w:pPr>
        <w:ind w:left="6615" w:hanging="360"/>
      </w:pPr>
      <w:rPr>
        <w:rFonts w:ascii="Symbol" w:hAnsi="Symbol" w:hint="default"/>
      </w:rPr>
    </w:lvl>
    <w:lvl w:ilvl="7" w:tplc="041B0003" w:tentative="1">
      <w:start w:val="1"/>
      <w:numFmt w:val="bullet"/>
      <w:lvlText w:val="o"/>
      <w:lvlJc w:val="left"/>
      <w:pPr>
        <w:ind w:left="7335" w:hanging="360"/>
      </w:pPr>
      <w:rPr>
        <w:rFonts w:ascii="Courier New" w:hAnsi="Courier New" w:cs="Courier New" w:hint="default"/>
      </w:rPr>
    </w:lvl>
    <w:lvl w:ilvl="8" w:tplc="041B0005" w:tentative="1">
      <w:start w:val="1"/>
      <w:numFmt w:val="bullet"/>
      <w:lvlText w:val=""/>
      <w:lvlJc w:val="left"/>
      <w:pPr>
        <w:ind w:left="8055" w:hanging="360"/>
      </w:pPr>
      <w:rPr>
        <w:rFonts w:ascii="Wingdings" w:hAnsi="Wingdings" w:hint="default"/>
      </w:rPr>
    </w:lvl>
  </w:abstractNum>
  <w:abstractNum w:abstractNumId="1">
    <w:nsid w:val="107759FA"/>
    <w:multiLevelType w:val="multilevel"/>
    <w:tmpl w:val="39340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264029D8"/>
    <w:multiLevelType w:val="singleLevel"/>
    <w:tmpl w:val="647EC500"/>
    <w:lvl w:ilvl="0">
      <w:start w:val="1"/>
      <w:numFmt w:val="upperLetter"/>
      <w:lvlText w:val="%1."/>
      <w:lvlJc w:val="left"/>
      <w:pPr>
        <w:tabs>
          <w:tab w:val="num" w:pos="432"/>
        </w:tabs>
        <w:ind w:left="432" w:hanging="432"/>
      </w:pPr>
      <w:rPr>
        <w:rFonts w:hint="default"/>
      </w:rPr>
    </w:lvl>
  </w:abstractNum>
  <w:abstractNum w:abstractNumId="3">
    <w:nsid w:val="2B1164A1"/>
    <w:multiLevelType w:val="multilevel"/>
    <w:tmpl w:val="80221BC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nsid w:val="4442521C"/>
    <w:multiLevelType w:val="multilevel"/>
    <w:tmpl w:val="7144A2F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nsid w:val="506878FE"/>
    <w:multiLevelType w:val="multilevel"/>
    <w:tmpl w:val="D86AFB24"/>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
    <w:nsid w:val="539A0AA9"/>
    <w:multiLevelType w:val="multilevel"/>
    <w:tmpl w:val="1A3A7F62"/>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7">
    <w:nsid w:val="69622351"/>
    <w:multiLevelType w:val="multilevel"/>
    <w:tmpl w:val="33E66AF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abstractNumId w:val="2"/>
  </w:num>
  <w:num w:numId="2">
    <w:abstractNumId w:val="6"/>
  </w:num>
  <w:num w:numId="3">
    <w:abstractNumId w:val="6"/>
  </w:num>
  <w:num w:numId="4">
    <w:abstractNumId w:val="6"/>
  </w:num>
  <w:num w:numId="5">
    <w:abstractNumId w:val="6"/>
  </w:num>
  <w:num w:numId="6">
    <w:abstractNumId w:val="6"/>
  </w:num>
  <w:num w:numId="7">
    <w:abstractNumId w:val="6"/>
  </w:num>
  <w:num w:numId="8">
    <w:abstractNumId w:val="6"/>
  </w:num>
  <w:num w:numId="9">
    <w:abstractNumId w:val="6"/>
  </w:num>
  <w:num w:numId="10">
    <w:abstractNumId w:val="6"/>
  </w:num>
  <w:num w:numId="11">
    <w:abstractNumId w:val="2"/>
  </w:num>
  <w:num w:numId="12">
    <w:abstractNumId w:val="6"/>
  </w:num>
  <w:num w:numId="13">
    <w:abstractNumId w:val="6"/>
  </w:num>
  <w:num w:numId="14">
    <w:abstractNumId w:val="6"/>
  </w:num>
  <w:num w:numId="15">
    <w:abstractNumId w:val="6"/>
  </w:num>
  <w:num w:numId="16">
    <w:abstractNumId w:val="6"/>
  </w:num>
  <w:num w:numId="17">
    <w:abstractNumId w:val="6"/>
  </w:num>
  <w:num w:numId="18">
    <w:abstractNumId w:val="6"/>
  </w:num>
  <w:num w:numId="19">
    <w:abstractNumId w:val="6"/>
  </w:num>
  <w:num w:numId="20">
    <w:abstractNumId w:val="6"/>
  </w:num>
  <w:num w:numId="21">
    <w:abstractNumId w:val="4"/>
  </w:num>
  <w:num w:numId="22">
    <w:abstractNumId w:val="7"/>
  </w:num>
  <w:num w:numId="23">
    <w:abstractNumId w:val="5"/>
  </w:num>
  <w:num w:numId="24">
    <w:abstractNumId w:val="3"/>
  </w:num>
  <w:num w:numId="25">
    <w:abstractNumId w:val="1"/>
  </w:num>
  <w:num w:numId="2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4A77AC"/>
    <w:rsid w:val="00053011"/>
    <w:rsid w:val="00072F4F"/>
    <w:rsid w:val="002A3B2F"/>
    <w:rsid w:val="004A77AC"/>
    <w:rsid w:val="00583E38"/>
    <w:rsid w:val="00951774"/>
    <w:rsid w:val="009E4759"/>
    <w:rsid w:val="00A9296A"/>
    <w:rsid w:val="00F31AA4"/>
    <w:rsid w:val="00F40A36"/>
    <w:rsid w:val="00FA4257"/>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ajorHAnsi" w:eastAsiaTheme="minorHAnsi" w:hAnsiTheme="majorHAnsi" w:cstheme="majorBidi"/>
        <w:sz w:val="22"/>
        <w:szCs w:val="22"/>
        <w:lang w:val="en-US" w:eastAsia="en-US" w:bidi="en-US"/>
      </w:rPr>
    </w:rPrDefault>
    <w:pPrDefault>
      <w:pPr>
        <w:spacing w:after="20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F31AA4"/>
  </w:style>
  <w:style w:type="paragraph" w:styleId="Nadpis1">
    <w:name w:val="heading 1"/>
    <w:basedOn w:val="Normlny"/>
    <w:next w:val="Normlny"/>
    <w:link w:val="Nadpis1Char"/>
    <w:uiPriority w:val="9"/>
    <w:qFormat/>
    <w:rsid w:val="00F31AA4"/>
    <w:pPr>
      <w:pBdr>
        <w:bottom w:val="thinThickSmallGap" w:sz="12" w:space="1" w:color="943634" w:themeColor="accent2" w:themeShade="BF"/>
      </w:pBdr>
      <w:spacing w:before="400"/>
      <w:jc w:val="center"/>
      <w:outlineLvl w:val="0"/>
    </w:pPr>
    <w:rPr>
      <w:caps/>
      <w:color w:val="632423" w:themeColor="accent2" w:themeShade="80"/>
      <w:spacing w:val="20"/>
      <w:sz w:val="28"/>
      <w:szCs w:val="28"/>
    </w:rPr>
  </w:style>
  <w:style w:type="paragraph" w:styleId="Nadpis2">
    <w:name w:val="heading 2"/>
    <w:basedOn w:val="Normlny"/>
    <w:next w:val="Normlny"/>
    <w:link w:val="Nadpis2Char"/>
    <w:uiPriority w:val="9"/>
    <w:unhideWhenUsed/>
    <w:qFormat/>
    <w:rsid w:val="00F31AA4"/>
    <w:pPr>
      <w:pBdr>
        <w:bottom w:val="single" w:sz="4" w:space="1" w:color="622423" w:themeColor="accent2" w:themeShade="7F"/>
      </w:pBdr>
      <w:spacing w:before="400"/>
      <w:jc w:val="center"/>
      <w:outlineLvl w:val="1"/>
    </w:pPr>
    <w:rPr>
      <w:caps/>
      <w:color w:val="632423" w:themeColor="accent2" w:themeShade="80"/>
      <w:spacing w:val="15"/>
      <w:sz w:val="24"/>
      <w:szCs w:val="24"/>
    </w:rPr>
  </w:style>
  <w:style w:type="paragraph" w:styleId="Nadpis3">
    <w:name w:val="heading 3"/>
    <w:basedOn w:val="Normlny"/>
    <w:next w:val="Normlny"/>
    <w:link w:val="Nadpis3Char"/>
    <w:uiPriority w:val="9"/>
    <w:semiHidden/>
    <w:unhideWhenUsed/>
    <w:qFormat/>
    <w:rsid w:val="00F31AA4"/>
    <w:pPr>
      <w:pBdr>
        <w:top w:val="dotted" w:sz="4" w:space="1" w:color="622423" w:themeColor="accent2" w:themeShade="7F"/>
        <w:bottom w:val="dotted" w:sz="4" w:space="1" w:color="622423" w:themeColor="accent2" w:themeShade="7F"/>
      </w:pBdr>
      <w:spacing w:before="300"/>
      <w:jc w:val="center"/>
      <w:outlineLvl w:val="2"/>
    </w:pPr>
    <w:rPr>
      <w:caps/>
      <w:color w:val="622423" w:themeColor="accent2" w:themeShade="7F"/>
      <w:sz w:val="24"/>
      <w:szCs w:val="24"/>
    </w:rPr>
  </w:style>
  <w:style w:type="paragraph" w:styleId="Nadpis4">
    <w:name w:val="heading 4"/>
    <w:basedOn w:val="Normlny"/>
    <w:next w:val="Normlny"/>
    <w:link w:val="Nadpis4Char"/>
    <w:uiPriority w:val="9"/>
    <w:semiHidden/>
    <w:unhideWhenUsed/>
    <w:qFormat/>
    <w:rsid w:val="00F31AA4"/>
    <w:pPr>
      <w:pBdr>
        <w:bottom w:val="dotted" w:sz="4" w:space="1" w:color="943634" w:themeColor="accent2" w:themeShade="BF"/>
      </w:pBdr>
      <w:spacing w:after="120"/>
      <w:jc w:val="center"/>
      <w:outlineLvl w:val="3"/>
    </w:pPr>
    <w:rPr>
      <w:caps/>
      <w:color w:val="622423" w:themeColor="accent2" w:themeShade="7F"/>
      <w:spacing w:val="10"/>
    </w:rPr>
  </w:style>
  <w:style w:type="paragraph" w:styleId="Nadpis5">
    <w:name w:val="heading 5"/>
    <w:basedOn w:val="Normlny"/>
    <w:next w:val="Normlny"/>
    <w:link w:val="Nadpis5Char"/>
    <w:uiPriority w:val="9"/>
    <w:semiHidden/>
    <w:unhideWhenUsed/>
    <w:qFormat/>
    <w:rsid w:val="00F31AA4"/>
    <w:pPr>
      <w:spacing w:before="320" w:after="120"/>
      <w:jc w:val="center"/>
      <w:outlineLvl w:val="4"/>
    </w:pPr>
    <w:rPr>
      <w:caps/>
      <w:color w:val="622423" w:themeColor="accent2" w:themeShade="7F"/>
      <w:spacing w:val="10"/>
    </w:rPr>
  </w:style>
  <w:style w:type="paragraph" w:styleId="Nadpis6">
    <w:name w:val="heading 6"/>
    <w:basedOn w:val="Normlny"/>
    <w:next w:val="Normlny"/>
    <w:link w:val="Nadpis6Char"/>
    <w:uiPriority w:val="9"/>
    <w:semiHidden/>
    <w:unhideWhenUsed/>
    <w:qFormat/>
    <w:rsid w:val="00F31AA4"/>
    <w:pPr>
      <w:spacing w:after="120"/>
      <w:jc w:val="center"/>
      <w:outlineLvl w:val="5"/>
    </w:pPr>
    <w:rPr>
      <w:caps/>
      <w:color w:val="943634" w:themeColor="accent2" w:themeShade="BF"/>
      <w:spacing w:val="10"/>
    </w:rPr>
  </w:style>
  <w:style w:type="paragraph" w:styleId="Nadpis7">
    <w:name w:val="heading 7"/>
    <w:basedOn w:val="Normlny"/>
    <w:next w:val="Normlny"/>
    <w:link w:val="Nadpis7Char"/>
    <w:uiPriority w:val="9"/>
    <w:semiHidden/>
    <w:unhideWhenUsed/>
    <w:qFormat/>
    <w:rsid w:val="00F31AA4"/>
    <w:pPr>
      <w:spacing w:after="120"/>
      <w:jc w:val="center"/>
      <w:outlineLvl w:val="6"/>
    </w:pPr>
    <w:rPr>
      <w:i/>
      <w:iCs/>
      <w:caps/>
      <w:color w:val="943634" w:themeColor="accent2" w:themeShade="BF"/>
      <w:spacing w:val="10"/>
    </w:rPr>
  </w:style>
  <w:style w:type="paragraph" w:styleId="Nadpis8">
    <w:name w:val="heading 8"/>
    <w:basedOn w:val="Normlny"/>
    <w:next w:val="Normlny"/>
    <w:link w:val="Nadpis8Char"/>
    <w:uiPriority w:val="9"/>
    <w:semiHidden/>
    <w:unhideWhenUsed/>
    <w:qFormat/>
    <w:rsid w:val="00F31AA4"/>
    <w:pPr>
      <w:spacing w:after="120"/>
      <w:jc w:val="center"/>
      <w:outlineLvl w:val="7"/>
    </w:pPr>
    <w:rPr>
      <w:caps/>
      <w:spacing w:val="10"/>
      <w:sz w:val="20"/>
      <w:szCs w:val="20"/>
    </w:rPr>
  </w:style>
  <w:style w:type="paragraph" w:styleId="Nadpis9">
    <w:name w:val="heading 9"/>
    <w:basedOn w:val="Normlny"/>
    <w:next w:val="Normlny"/>
    <w:link w:val="Nadpis9Char"/>
    <w:uiPriority w:val="9"/>
    <w:unhideWhenUsed/>
    <w:qFormat/>
    <w:rsid w:val="00F31AA4"/>
    <w:pPr>
      <w:spacing w:after="120"/>
      <w:jc w:val="center"/>
      <w:outlineLvl w:val="8"/>
    </w:pPr>
    <w:rPr>
      <w:i/>
      <w:iCs/>
      <w:caps/>
      <w:spacing w:val="10"/>
      <w:sz w:val="20"/>
      <w:szCs w:val="20"/>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2Char">
    <w:name w:val="Nadpis 2 Char"/>
    <w:basedOn w:val="Predvolenpsmoodseku"/>
    <w:link w:val="Nadpis2"/>
    <w:uiPriority w:val="9"/>
    <w:rsid w:val="00F31AA4"/>
    <w:rPr>
      <w:caps/>
      <w:color w:val="632423" w:themeColor="accent2" w:themeShade="80"/>
      <w:spacing w:val="15"/>
      <w:sz w:val="24"/>
      <w:szCs w:val="24"/>
    </w:rPr>
  </w:style>
  <w:style w:type="character" w:customStyle="1" w:styleId="Nadpis2Char1">
    <w:name w:val="Nadpis 2 Char1"/>
    <w:basedOn w:val="Predvolenpsmoodseku"/>
    <w:uiPriority w:val="9"/>
    <w:rsid w:val="00053011"/>
    <w:rPr>
      <w:rFonts w:asciiTheme="majorHAnsi" w:eastAsiaTheme="majorEastAsia" w:hAnsiTheme="majorHAnsi" w:cs="Mangal"/>
      <w:b/>
      <w:bCs/>
      <w:color w:val="4F81BD" w:themeColor="accent1"/>
      <w:kern w:val="2"/>
      <w:sz w:val="26"/>
      <w:szCs w:val="23"/>
      <w:lang w:eastAsia="zh-CN" w:bidi="hi-IN"/>
    </w:rPr>
  </w:style>
  <w:style w:type="character" w:customStyle="1" w:styleId="Nadpis3Char">
    <w:name w:val="Nadpis 3 Char"/>
    <w:basedOn w:val="Predvolenpsmoodseku"/>
    <w:link w:val="Nadpis3"/>
    <w:uiPriority w:val="9"/>
    <w:semiHidden/>
    <w:rsid w:val="00F31AA4"/>
    <w:rPr>
      <w:caps/>
      <w:color w:val="622423" w:themeColor="accent2" w:themeShade="7F"/>
      <w:sz w:val="24"/>
      <w:szCs w:val="24"/>
    </w:rPr>
  </w:style>
  <w:style w:type="character" w:customStyle="1" w:styleId="Nadpis3Char1">
    <w:name w:val="Nadpis 3 Char1"/>
    <w:basedOn w:val="Predvolenpsmoodseku"/>
    <w:uiPriority w:val="9"/>
    <w:semiHidden/>
    <w:rsid w:val="00053011"/>
    <w:rPr>
      <w:rFonts w:asciiTheme="majorHAnsi" w:eastAsiaTheme="majorEastAsia" w:hAnsiTheme="majorHAnsi" w:cs="Mangal"/>
      <w:b/>
      <w:bCs/>
      <w:color w:val="4F81BD" w:themeColor="accent1"/>
      <w:kern w:val="2"/>
      <w:sz w:val="24"/>
      <w:szCs w:val="21"/>
      <w:lang w:eastAsia="zh-CN" w:bidi="hi-IN"/>
    </w:rPr>
  </w:style>
  <w:style w:type="character" w:customStyle="1" w:styleId="Nadpis9Char">
    <w:name w:val="Nadpis 9 Char"/>
    <w:basedOn w:val="Predvolenpsmoodseku"/>
    <w:link w:val="Nadpis9"/>
    <w:uiPriority w:val="9"/>
    <w:rsid w:val="00F31AA4"/>
    <w:rPr>
      <w:i/>
      <w:iCs/>
      <w:caps/>
      <w:spacing w:val="10"/>
      <w:sz w:val="20"/>
      <w:szCs w:val="20"/>
    </w:rPr>
  </w:style>
  <w:style w:type="character" w:customStyle="1" w:styleId="Nadpis9Char1">
    <w:name w:val="Nadpis 9 Char1"/>
    <w:basedOn w:val="Predvolenpsmoodseku"/>
    <w:rsid w:val="00053011"/>
    <w:rPr>
      <w:rFonts w:ascii="Courier New" w:eastAsia="Times New Roman" w:hAnsi="Courier New" w:cs="Times New Roman"/>
      <w:b/>
      <w:sz w:val="28"/>
      <w:szCs w:val="20"/>
      <w:lang w:eastAsia="cs-CZ"/>
    </w:rPr>
  </w:style>
  <w:style w:type="paragraph" w:styleId="Textkomentra">
    <w:name w:val="annotation text"/>
    <w:basedOn w:val="Normlny"/>
    <w:link w:val="TextkomentraChar"/>
    <w:uiPriority w:val="99"/>
    <w:semiHidden/>
    <w:unhideWhenUsed/>
    <w:rsid w:val="00F31AA4"/>
    <w:rPr>
      <w:rFonts w:ascii="Liberation Serif;Times New Roma" w:eastAsia="NSimSun" w:hAnsi="Liberation Serif;Times New Roma" w:cs="Mangal"/>
      <w:kern w:val="2"/>
      <w:sz w:val="20"/>
      <w:szCs w:val="18"/>
      <w:lang w:eastAsia="zh-CN" w:bidi="hi-IN"/>
    </w:rPr>
  </w:style>
  <w:style w:type="character" w:customStyle="1" w:styleId="TextkomentraChar">
    <w:name w:val="Text komentára Char"/>
    <w:basedOn w:val="Predvolenpsmoodseku"/>
    <w:link w:val="Textkomentra"/>
    <w:uiPriority w:val="99"/>
    <w:semiHidden/>
    <w:rsid w:val="00F31AA4"/>
    <w:rPr>
      <w:rFonts w:ascii="Liberation Serif;Times New Roma" w:eastAsia="NSimSun" w:hAnsi="Liberation Serif;Times New Roma" w:cs="Mangal"/>
      <w:kern w:val="2"/>
      <w:sz w:val="20"/>
      <w:szCs w:val="18"/>
      <w:lang w:eastAsia="zh-CN" w:bidi="hi-IN"/>
    </w:rPr>
  </w:style>
  <w:style w:type="character" w:styleId="Odkaznakomentr">
    <w:name w:val="annotation reference"/>
    <w:basedOn w:val="Predvolenpsmoodseku"/>
    <w:uiPriority w:val="99"/>
    <w:semiHidden/>
    <w:unhideWhenUsed/>
    <w:rsid w:val="00F31AA4"/>
    <w:rPr>
      <w:sz w:val="16"/>
      <w:szCs w:val="16"/>
    </w:rPr>
  </w:style>
  <w:style w:type="paragraph" w:styleId="Zkladntext2">
    <w:name w:val="Body Text 2"/>
    <w:basedOn w:val="Normlny"/>
    <w:link w:val="Zkladntext2Char"/>
    <w:uiPriority w:val="99"/>
    <w:unhideWhenUsed/>
    <w:rsid w:val="00F31AA4"/>
    <w:pPr>
      <w:spacing w:after="120" w:line="480" w:lineRule="auto"/>
    </w:pPr>
    <w:rPr>
      <w:rFonts w:ascii="Liberation Serif;Times New Roma" w:eastAsia="NSimSun" w:hAnsi="Liberation Serif;Times New Roma" w:cs="Mangal"/>
      <w:kern w:val="2"/>
      <w:szCs w:val="21"/>
      <w:lang w:eastAsia="zh-CN" w:bidi="hi-IN"/>
    </w:rPr>
  </w:style>
  <w:style w:type="character" w:customStyle="1" w:styleId="Zkladntext2Char">
    <w:name w:val="Základný text 2 Char"/>
    <w:basedOn w:val="Predvolenpsmoodseku"/>
    <w:link w:val="Zkladntext2"/>
    <w:uiPriority w:val="99"/>
    <w:rsid w:val="00F31AA4"/>
    <w:rPr>
      <w:rFonts w:ascii="Liberation Serif;Times New Roma" w:eastAsia="NSimSun" w:hAnsi="Liberation Serif;Times New Roma" w:cs="Mangal"/>
      <w:kern w:val="2"/>
      <w:sz w:val="24"/>
      <w:szCs w:val="21"/>
      <w:lang w:eastAsia="zh-CN" w:bidi="hi-IN"/>
    </w:rPr>
  </w:style>
  <w:style w:type="paragraph" w:styleId="Zkladntext3">
    <w:name w:val="Body Text 3"/>
    <w:basedOn w:val="Normlny"/>
    <w:link w:val="Zkladntext3Char"/>
    <w:uiPriority w:val="99"/>
    <w:semiHidden/>
    <w:unhideWhenUsed/>
    <w:rsid w:val="00F31AA4"/>
    <w:pPr>
      <w:spacing w:after="120"/>
    </w:pPr>
    <w:rPr>
      <w:rFonts w:ascii="Liberation Serif;Times New Roma" w:eastAsia="NSimSun" w:hAnsi="Liberation Serif;Times New Roma" w:cs="Mangal"/>
      <w:kern w:val="2"/>
      <w:sz w:val="16"/>
      <w:szCs w:val="14"/>
      <w:lang w:eastAsia="zh-CN" w:bidi="hi-IN"/>
    </w:rPr>
  </w:style>
  <w:style w:type="character" w:customStyle="1" w:styleId="Zkladntext3Char">
    <w:name w:val="Základný text 3 Char"/>
    <w:basedOn w:val="Predvolenpsmoodseku"/>
    <w:link w:val="Zkladntext3"/>
    <w:uiPriority w:val="99"/>
    <w:semiHidden/>
    <w:rsid w:val="00F31AA4"/>
    <w:rPr>
      <w:rFonts w:ascii="Liberation Serif;Times New Roma" w:eastAsia="NSimSun" w:hAnsi="Liberation Serif;Times New Roma" w:cs="Mangal"/>
      <w:kern w:val="2"/>
      <w:sz w:val="16"/>
      <w:szCs w:val="14"/>
      <w:lang w:eastAsia="zh-CN" w:bidi="hi-IN"/>
    </w:rPr>
  </w:style>
  <w:style w:type="paragraph" w:styleId="Zarkazkladnhotextu2">
    <w:name w:val="Body Text Indent 2"/>
    <w:basedOn w:val="Normlny"/>
    <w:link w:val="Zarkazkladnhotextu2Char"/>
    <w:uiPriority w:val="99"/>
    <w:unhideWhenUsed/>
    <w:rsid w:val="00F31AA4"/>
    <w:pPr>
      <w:spacing w:after="120" w:line="480" w:lineRule="auto"/>
      <w:ind w:left="283"/>
    </w:pPr>
    <w:rPr>
      <w:rFonts w:ascii="Liberation Serif;Times New Roma" w:eastAsia="NSimSun" w:hAnsi="Liberation Serif;Times New Roma" w:cs="Mangal"/>
      <w:kern w:val="2"/>
      <w:szCs w:val="21"/>
      <w:lang w:eastAsia="zh-CN" w:bidi="hi-IN"/>
    </w:rPr>
  </w:style>
  <w:style w:type="character" w:customStyle="1" w:styleId="Zarkazkladnhotextu2Char">
    <w:name w:val="Zarážka základného textu 2 Char"/>
    <w:basedOn w:val="Predvolenpsmoodseku"/>
    <w:link w:val="Zarkazkladnhotextu2"/>
    <w:uiPriority w:val="99"/>
    <w:rsid w:val="00F31AA4"/>
    <w:rPr>
      <w:rFonts w:ascii="Liberation Serif;Times New Roma" w:eastAsia="NSimSun" w:hAnsi="Liberation Serif;Times New Roma" w:cs="Mangal"/>
      <w:kern w:val="2"/>
      <w:sz w:val="24"/>
      <w:szCs w:val="21"/>
      <w:lang w:eastAsia="zh-CN" w:bidi="hi-IN"/>
    </w:rPr>
  </w:style>
  <w:style w:type="character" w:styleId="Siln">
    <w:name w:val="Strong"/>
    <w:uiPriority w:val="22"/>
    <w:qFormat/>
    <w:rsid w:val="00F31AA4"/>
    <w:rPr>
      <w:b/>
      <w:bCs/>
      <w:color w:val="943634" w:themeColor="accent2" w:themeShade="BF"/>
      <w:spacing w:val="5"/>
    </w:rPr>
  </w:style>
  <w:style w:type="paragraph" w:styleId="Predmetkomentra">
    <w:name w:val="annotation subject"/>
    <w:basedOn w:val="Textkomentra"/>
    <w:next w:val="Textkomentra"/>
    <w:link w:val="PredmetkomentraChar"/>
    <w:uiPriority w:val="99"/>
    <w:semiHidden/>
    <w:unhideWhenUsed/>
    <w:rsid w:val="00F31AA4"/>
    <w:rPr>
      <w:b/>
      <w:bCs/>
    </w:rPr>
  </w:style>
  <w:style w:type="character" w:customStyle="1" w:styleId="PredmetkomentraChar">
    <w:name w:val="Predmet komentára Char"/>
    <w:basedOn w:val="TextkomentraChar"/>
    <w:link w:val="Predmetkomentra"/>
    <w:uiPriority w:val="99"/>
    <w:semiHidden/>
    <w:rsid w:val="00F31AA4"/>
    <w:rPr>
      <w:b/>
      <w:bCs/>
    </w:rPr>
  </w:style>
  <w:style w:type="paragraph" w:styleId="Textbubliny">
    <w:name w:val="Balloon Text"/>
    <w:basedOn w:val="Normlny"/>
    <w:link w:val="TextbublinyChar"/>
    <w:uiPriority w:val="99"/>
    <w:semiHidden/>
    <w:unhideWhenUsed/>
    <w:rsid w:val="00F31AA4"/>
    <w:rPr>
      <w:rFonts w:ascii="Tahoma" w:eastAsia="NSimSun" w:hAnsi="Tahoma" w:cs="Mangal"/>
      <w:kern w:val="2"/>
      <w:sz w:val="16"/>
      <w:szCs w:val="14"/>
      <w:lang w:eastAsia="zh-CN" w:bidi="hi-IN"/>
    </w:rPr>
  </w:style>
  <w:style w:type="character" w:customStyle="1" w:styleId="TextbublinyChar">
    <w:name w:val="Text bubliny Char"/>
    <w:basedOn w:val="Predvolenpsmoodseku"/>
    <w:link w:val="Textbubliny"/>
    <w:uiPriority w:val="99"/>
    <w:semiHidden/>
    <w:rsid w:val="00F31AA4"/>
    <w:rPr>
      <w:rFonts w:ascii="Tahoma" w:eastAsia="NSimSun" w:hAnsi="Tahoma" w:cs="Mangal"/>
      <w:kern w:val="2"/>
      <w:sz w:val="16"/>
      <w:szCs w:val="14"/>
      <w:lang w:eastAsia="zh-CN" w:bidi="hi-IN"/>
    </w:rPr>
  </w:style>
  <w:style w:type="paragraph" w:styleId="Odsekzoznamu">
    <w:name w:val="List Paragraph"/>
    <w:basedOn w:val="Normlny"/>
    <w:uiPriority w:val="34"/>
    <w:qFormat/>
    <w:rsid w:val="00F31AA4"/>
    <w:pPr>
      <w:ind w:left="720"/>
      <w:contextualSpacing/>
    </w:pPr>
  </w:style>
  <w:style w:type="character" w:customStyle="1" w:styleId="Nadpis1Char">
    <w:name w:val="Nadpis 1 Char"/>
    <w:basedOn w:val="Predvolenpsmoodseku"/>
    <w:link w:val="Nadpis1"/>
    <w:uiPriority w:val="9"/>
    <w:rsid w:val="00F31AA4"/>
    <w:rPr>
      <w:caps/>
      <w:color w:val="632423" w:themeColor="accent2" w:themeShade="80"/>
      <w:spacing w:val="20"/>
      <w:sz w:val="28"/>
      <w:szCs w:val="28"/>
    </w:rPr>
  </w:style>
  <w:style w:type="paragraph" w:styleId="Hlavikaobsahu">
    <w:name w:val="TOC Heading"/>
    <w:basedOn w:val="Nadpis1"/>
    <w:next w:val="Normlny"/>
    <w:uiPriority w:val="39"/>
    <w:unhideWhenUsed/>
    <w:qFormat/>
    <w:rsid w:val="00F31AA4"/>
    <w:pPr>
      <w:outlineLvl w:val="9"/>
    </w:pPr>
  </w:style>
  <w:style w:type="paragraph" w:customStyle="1" w:styleId="Heading1">
    <w:name w:val="Heading 1"/>
    <w:basedOn w:val="Normlny"/>
    <w:next w:val="Normlny"/>
    <w:link w:val="Nadpis1Char"/>
    <w:uiPriority w:val="9"/>
    <w:rsid w:val="00F31AA4"/>
    <w:pPr>
      <w:keepNext/>
      <w:keepLines/>
      <w:numPr>
        <w:numId w:val="20"/>
      </w:numPr>
      <w:spacing w:before="480"/>
      <w:outlineLvl w:val="0"/>
    </w:pPr>
    <w:rPr>
      <w:rFonts w:cs="Mangal"/>
      <w:b/>
      <w:bCs/>
      <w:color w:val="365F91" w:themeColor="accent1" w:themeShade="BF"/>
      <w:sz w:val="28"/>
      <w:szCs w:val="25"/>
    </w:rPr>
  </w:style>
  <w:style w:type="paragraph" w:customStyle="1" w:styleId="Heading2">
    <w:name w:val="Heading 2"/>
    <w:basedOn w:val="Normlny"/>
    <w:next w:val="Normlny"/>
    <w:link w:val="Nadpis2Char"/>
    <w:uiPriority w:val="9"/>
    <w:unhideWhenUsed/>
    <w:rsid w:val="00F31AA4"/>
    <w:pPr>
      <w:keepNext/>
      <w:keepLines/>
      <w:numPr>
        <w:ilvl w:val="1"/>
        <w:numId w:val="20"/>
      </w:numPr>
      <w:spacing w:before="200"/>
      <w:outlineLvl w:val="1"/>
    </w:pPr>
    <w:rPr>
      <w:rFonts w:cs="Mangal"/>
      <w:b/>
      <w:bCs/>
      <w:color w:val="4F81BD" w:themeColor="accent1"/>
      <w:sz w:val="26"/>
      <w:szCs w:val="23"/>
    </w:rPr>
  </w:style>
  <w:style w:type="paragraph" w:customStyle="1" w:styleId="Heading3">
    <w:name w:val="Heading 3"/>
    <w:basedOn w:val="Normlny"/>
    <w:next w:val="Normlny"/>
    <w:link w:val="Nadpis3Char"/>
    <w:uiPriority w:val="9"/>
    <w:semiHidden/>
    <w:unhideWhenUsed/>
    <w:rsid w:val="00F31AA4"/>
    <w:pPr>
      <w:keepNext/>
      <w:keepLines/>
      <w:numPr>
        <w:ilvl w:val="2"/>
        <w:numId w:val="20"/>
      </w:numPr>
      <w:spacing w:before="200"/>
      <w:outlineLvl w:val="2"/>
    </w:pPr>
    <w:rPr>
      <w:rFonts w:cs="Mangal"/>
      <w:b/>
      <w:bCs/>
      <w:color w:val="4F81BD" w:themeColor="accent1"/>
      <w:szCs w:val="21"/>
    </w:rPr>
  </w:style>
  <w:style w:type="paragraph" w:customStyle="1" w:styleId="Heading4">
    <w:name w:val="Heading 4"/>
    <w:basedOn w:val="Normlny"/>
    <w:next w:val="Normlny"/>
    <w:link w:val="Nadpis4Char"/>
    <w:uiPriority w:val="9"/>
    <w:semiHidden/>
    <w:unhideWhenUsed/>
    <w:rsid w:val="00F31AA4"/>
    <w:pPr>
      <w:keepNext/>
      <w:keepLines/>
      <w:numPr>
        <w:ilvl w:val="3"/>
        <w:numId w:val="20"/>
      </w:numPr>
      <w:spacing w:before="200"/>
      <w:outlineLvl w:val="3"/>
    </w:pPr>
    <w:rPr>
      <w:rFonts w:cs="Mangal"/>
      <w:b/>
      <w:bCs/>
      <w:i/>
      <w:iCs/>
      <w:color w:val="4F81BD" w:themeColor="accent1"/>
      <w:szCs w:val="21"/>
    </w:rPr>
  </w:style>
  <w:style w:type="character" w:customStyle="1" w:styleId="Nadpis4Char">
    <w:name w:val="Nadpis 4 Char"/>
    <w:basedOn w:val="Predvolenpsmoodseku"/>
    <w:link w:val="Heading4"/>
    <w:uiPriority w:val="9"/>
    <w:semiHidden/>
    <w:rsid w:val="00F31AA4"/>
    <w:rPr>
      <w:caps/>
      <w:color w:val="622423" w:themeColor="accent2" w:themeShade="7F"/>
      <w:spacing w:val="10"/>
    </w:rPr>
  </w:style>
  <w:style w:type="paragraph" w:customStyle="1" w:styleId="Heading5">
    <w:name w:val="Heading 5"/>
    <w:basedOn w:val="Normlny"/>
    <w:next w:val="Normlny"/>
    <w:link w:val="Nadpis5Char"/>
    <w:uiPriority w:val="9"/>
    <w:semiHidden/>
    <w:unhideWhenUsed/>
    <w:rsid w:val="00F31AA4"/>
    <w:pPr>
      <w:keepNext/>
      <w:keepLines/>
      <w:numPr>
        <w:ilvl w:val="4"/>
        <w:numId w:val="20"/>
      </w:numPr>
      <w:spacing w:before="200"/>
      <w:outlineLvl w:val="4"/>
    </w:pPr>
    <w:rPr>
      <w:rFonts w:cs="Mangal"/>
      <w:color w:val="243F60" w:themeColor="accent1" w:themeShade="7F"/>
      <w:szCs w:val="21"/>
    </w:rPr>
  </w:style>
  <w:style w:type="character" w:customStyle="1" w:styleId="Nadpis5Char">
    <w:name w:val="Nadpis 5 Char"/>
    <w:basedOn w:val="Predvolenpsmoodseku"/>
    <w:link w:val="Heading5"/>
    <w:uiPriority w:val="9"/>
    <w:semiHidden/>
    <w:rsid w:val="00F31AA4"/>
    <w:rPr>
      <w:caps/>
      <w:color w:val="622423" w:themeColor="accent2" w:themeShade="7F"/>
      <w:spacing w:val="10"/>
    </w:rPr>
  </w:style>
  <w:style w:type="paragraph" w:customStyle="1" w:styleId="Heading6">
    <w:name w:val="Heading 6"/>
    <w:basedOn w:val="Normlny"/>
    <w:next w:val="Normlny"/>
    <w:link w:val="Nadpis6Char"/>
    <w:uiPriority w:val="9"/>
    <w:semiHidden/>
    <w:unhideWhenUsed/>
    <w:rsid w:val="00F31AA4"/>
    <w:pPr>
      <w:keepNext/>
      <w:keepLines/>
      <w:numPr>
        <w:ilvl w:val="5"/>
        <w:numId w:val="20"/>
      </w:numPr>
      <w:spacing w:before="200"/>
      <w:outlineLvl w:val="5"/>
    </w:pPr>
    <w:rPr>
      <w:rFonts w:cs="Mangal"/>
      <w:i/>
      <w:iCs/>
      <w:color w:val="243F60" w:themeColor="accent1" w:themeShade="7F"/>
      <w:szCs w:val="21"/>
    </w:rPr>
  </w:style>
  <w:style w:type="character" w:customStyle="1" w:styleId="Nadpis6Char">
    <w:name w:val="Nadpis 6 Char"/>
    <w:basedOn w:val="Predvolenpsmoodseku"/>
    <w:link w:val="Heading6"/>
    <w:uiPriority w:val="9"/>
    <w:semiHidden/>
    <w:rsid w:val="00F31AA4"/>
    <w:rPr>
      <w:caps/>
      <w:color w:val="943634" w:themeColor="accent2" w:themeShade="BF"/>
      <w:spacing w:val="10"/>
    </w:rPr>
  </w:style>
  <w:style w:type="paragraph" w:customStyle="1" w:styleId="Heading7">
    <w:name w:val="Heading 7"/>
    <w:basedOn w:val="Normlny"/>
    <w:next w:val="Normlny"/>
    <w:link w:val="Nadpis7Char"/>
    <w:uiPriority w:val="9"/>
    <w:semiHidden/>
    <w:unhideWhenUsed/>
    <w:rsid w:val="00F31AA4"/>
    <w:pPr>
      <w:keepNext/>
      <w:keepLines/>
      <w:numPr>
        <w:ilvl w:val="6"/>
        <w:numId w:val="20"/>
      </w:numPr>
      <w:spacing w:before="200"/>
      <w:outlineLvl w:val="6"/>
    </w:pPr>
    <w:rPr>
      <w:rFonts w:cs="Mangal"/>
      <w:i/>
      <w:iCs/>
      <w:color w:val="404040" w:themeColor="text1" w:themeTint="BF"/>
      <w:szCs w:val="21"/>
    </w:rPr>
  </w:style>
  <w:style w:type="character" w:customStyle="1" w:styleId="Nadpis7Char">
    <w:name w:val="Nadpis 7 Char"/>
    <w:basedOn w:val="Predvolenpsmoodseku"/>
    <w:link w:val="Heading7"/>
    <w:uiPriority w:val="9"/>
    <w:semiHidden/>
    <w:rsid w:val="00F31AA4"/>
    <w:rPr>
      <w:i/>
      <w:iCs/>
      <w:caps/>
      <w:color w:val="943634" w:themeColor="accent2" w:themeShade="BF"/>
      <w:spacing w:val="10"/>
    </w:rPr>
  </w:style>
  <w:style w:type="paragraph" w:customStyle="1" w:styleId="Heading8">
    <w:name w:val="Heading 8"/>
    <w:basedOn w:val="Normlny"/>
    <w:next w:val="Normlny"/>
    <w:link w:val="Nadpis8Char"/>
    <w:uiPriority w:val="9"/>
    <w:semiHidden/>
    <w:unhideWhenUsed/>
    <w:rsid w:val="00F31AA4"/>
    <w:pPr>
      <w:keepNext/>
      <w:keepLines/>
      <w:numPr>
        <w:ilvl w:val="7"/>
        <w:numId w:val="20"/>
      </w:numPr>
      <w:spacing w:before="200"/>
      <w:outlineLvl w:val="7"/>
    </w:pPr>
    <w:rPr>
      <w:rFonts w:cs="Mangal"/>
      <w:color w:val="404040" w:themeColor="text1" w:themeTint="BF"/>
      <w:sz w:val="20"/>
      <w:szCs w:val="18"/>
    </w:rPr>
  </w:style>
  <w:style w:type="character" w:customStyle="1" w:styleId="Nadpis8Char">
    <w:name w:val="Nadpis 8 Char"/>
    <w:basedOn w:val="Predvolenpsmoodseku"/>
    <w:link w:val="Heading8"/>
    <w:uiPriority w:val="9"/>
    <w:semiHidden/>
    <w:rsid w:val="00F31AA4"/>
    <w:rPr>
      <w:caps/>
      <w:spacing w:val="10"/>
      <w:sz w:val="20"/>
      <w:szCs w:val="20"/>
    </w:rPr>
  </w:style>
  <w:style w:type="paragraph" w:customStyle="1" w:styleId="Heading9">
    <w:name w:val="Heading 9"/>
    <w:basedOn w:val="Normlny"/>
    <w:next w:val="Normlny"/>
    <w:link w:val="Nadpis9Char"/>
    <w:uiPriority w:val="9"/>
    <w:semiHidden/>
    <w:unhideWhenUsed/>
    <w:rsid w:val="00F31AA4"/>
    <w:pPr>
      <w:keepNext/>
      <w:keepLines/>
      <w:numPr>
        <w:ilvl w:val="8"/>
        <w:numId w:val="20"/>
      </w:numPr>
      <w:spacing w:before="200"/>
      <w:outlineLvl w:val="8"/>
    </w:pPr>
    <w:rPr>
      <w:rFonts w:cs="Mangal"/>
      <w:i/>
      <w:iCs/>
      <w:color w:val="404040" w:themeColor="text1" w:themeTint="BF"/>
      <w:sz w:val="20"/>
      <w:szCs w:val="18"/>
    </w:rPr>
  </w:style>
  <w:style w:type="character" w:customStyle="1" w:styleId="Silnzvraznenie">
    <w:name w:val="Silné zvýraznenie"/>
    <w:rsid w:val="00F31AA4"/>
    <w:rPr>
      <w:b/>
      <w:bCs/>
    </w:rPr>
  </w:style>
  <w:style w:type="character" w:customStyle="1" w:styleId="nodename">
    <w:name w:val="nodename"/>
    <w:basedOn w:val="Predvolenpsmoodseku"/>
    <w:rsid w:val="00F31AA4"/>
  </w:style>
  <w:style w:type="character" w:customStyle="1" w:styleId="EndnoteCharacters">
    <w:name w:val="Endnote Characters"/>
    <w:basedOn w:val="Predvolenpsmoodseku"/>
    <w:uiPriority w:val="99"/>
    <w:semiHidden/>
    <w:unhideWhenUsed/>
    <w:rsid w:val="00F31AA4"/>
    <w:rPr>
      <w:vertAlign w:val="superscript"/>
    </w:rPr>
  </w:style>
  <w:style w:type="character" w:customStyle="1" w:styleId="FootnoteCharacters">
    <w:name w:val="Footnote Characters"/>
    <w:basedOn w:val="Predvolenpsmoodseku"/>
    <w:uiPriority w:val="99"/>
    <w:semiHidden/>
    <w:unhideWhenUsed/>
    <w:rsid w:val="00F31AA4"/>
    <w:rPr>
      <w:vertAlign w:val="superscript"/>
    </w:rPr>
  </w:style>
  <w:style w:type="character" w:customStyle="1" w:styleId="ListLabel1">
    <w:name w:val="ListLabel 1"/>
    <w:rsid w:val="00F31AA4"/>
    <w:rPr>
      <w:rFonts w:cs="Times New Roman"/>
    </w:rPr>
  </w:style>
  <w:style w:type="character" w:customStyle="1" w:styleId="ListLabel2">
    <w:name w:val="ListLabel 2"/>
    <w:rsid w:val="00F31AA4"/>
    <w:rPr>
      <w:rFonts w:cs="Courier New"/>
    </w:rPr>
  </w:style>
  <w:style w:type="character" w:customStyle="1" w:styleId="ListLabel3">
    <w:name w:val="ListLabel 3"/>
    <w:rsid w:val="00F31AA4"/>
    <w:rPr>
      <w:rFonts w:cs="Courier New"/>
    </w:rPr>
  </w:style>
  <w:style w:type="character" w:customStyle="1" w:styleId="ListLabel4">
    <w:name w:val="ListLabel 4"/>
    <w:rsid w:val="00F31AA4"/>
    <w:rPr>
      <w:rFonts w:cs="Courier New"/>
    </w:rPr>
  </w:style>
  <w:style w:type="character" w:customStyle="1" w:styleId="ListLabel5">
    <w:name w:val="ListLabel 5"/>
    <w:rsid w:val="00F31AA4"/>
    <w:rPr>
      <w:rFonts w:cs="Times New Roman"/>
    </w:rPr>
  </w:style>
  <w:style w:type="character" w:customStyle="1" w:styleId="ListLabel6">
    <w:name w:val="ListLabel 6"/>
    <w:rsid w:val="00F31AA4"/>
    <w:rPr>
      <w:rFonts w:cs="Times New Roman"/>
    </w:rPr>
  </w:style>
  <w:style w:type="character" w:customStyle="1" w:styleId="ListLabel7">
    <w:name w:val="ListLabel 7"/>
    <w:rsid w:val="00F31AA4"/>
    <w:rPr>
      <w:rFonts w:cs="Courier New"/>
    </w:rPr>
  </w:style>
  <w:style w:type="character" w:customStyle="1" w:styleId="ListLabel8">
    <w:name w:val="ListLabel 8"/>
    <w:rsid w:val="00F31AA4"/>
    <w:rPr>
      <w:rFonts w:cs="Courier New"/>
    </w:rPr>
  </w:style>
  <w:style w:type="character" w:customStyle="1" w:styleId="ListLabel9">
    <w:name w:val="ListLabel 9"/>
    <w:rsid w:val="00F31AA4"/>
    <w:rPr>
      <w:rFonts w:cs="Courier New"/>
    </w:rPr>
  </w:style>
  <w:style w:type="character" w:customStyle="1" w:styleId="ListLabel10">
    <w:name w:val="ListLabel 10"/>
    <w:rsid w:val="00F31AA4"/>
    <w:rPr>
      <w:rFonts w:cs="Courier New"/>
    </w:rPr>
  </w:style>
  <w:style w:type="character" w:customStyle="1" w:styleId="ListLabel11">
    <w:name w:val="ListLabel 11"/>
    <w:rsid w:val="00F31AA4"/>
    <w:rPr>
      <w:rFonts w:cs="Courier New"/>
    </w:rPr>
  </w:style>
  <w:style w:type="character" w:customStyle="1" w:styleId="ListLabel12">
    <w:name w:val="ListLabel 12"/>
    <w:rsid w:val="00F31AA4"/>
    <w:rPr>
      <w:rFonts w:cs="Courier New"/>
    </w:rPr>
  </w:style>
  <w:style w:type="character" w:customStyle="1" w:styleId="ListLabel13">
    <w:name w:val="ListLabel 13"/>
    <w:rsid w:val="00F31AA4"/>
    <w:rPr>
      <w:rFonts w:cs="Courier New"/>
    </w:rPr>
  </w:style>
  <w:style w:type="character" w:customStyle="1" w:styleId="ListLabel14">
    <w:name w:val="ListLabel 14"/>
    <w:rsid w:val="00F31AA4"/>
    <w:rPr>
      <w:rFonts w:cs="Courier New"/>
    </w:rPr>
  </w:style>
  <w:style w:type="character" w:customStyle="1" w:styleId="ListLabel15">
    <w:name w:val="ListLabel 15"/>
    <w:rsid w:val="00F31AA4"/>
    <w:rPr>
      <w:rFonts w:cs="Courier New"/>
    </w:rPr>
  </w:style>
  <w:style w:type="character" w:customStyle="1" w:styleId="ListLabel16">
    <w:name w:val="ListLabel 16"/>
    <w:rsid w:val="00F31AA4"/>
    <w:rPr>
      <w:rFonts w:cs="Symbol"/>
      <w:kern w:val="0"/>
      <w:highlight w:val="white"/>
      <w:lang w:eastAsia="sk-SK" w:bidi="ar-SA"/>
    </w:rPr>
  </w:style>
  <w:style w:type="character" w:customStyle="1" w:styleId="ListLabel17">
    <w:name w:val="ListLabel 17"/>
    <w:rsid w:val="00F31AA4"/>
    <w:rPr>
      <w:rFonts w:cs="Courier New"/>
    </w:rPr>
  </w:style>
  <w:style w:type="character" w:customStyle="1" w:styleId="ListLabel18">
    <w:name w:val="ListLabel 18"/>
    <w:rsid w:val="00F31AA4"/>
    <w:rPr>
      <w:rFonts w:cs="Courier New"/>
    </w:rPr>
  </w:style>
  <w:style w:type="character" w:customStyle="1" w:styleId="ListLabel19">
    <w:name w:val="ListLabel 19"/>
    <w:rsid w:val="00F31AA4"/>
    <w:rPr>
      <w:rFonts w:cs="Courier New"/>
    </w:rPr>
  </w:style>
  <w:style w:type="character" w:customStyle="1" w:styleId="ListLabel20">
    <w:name w:val="ListLabel 20"/>
    <w:rsid w:val="00F31AA4"/>
    <w:rPr>
      <w:rFonts w:cs="Courier New"/>
    </w:rPr>
  </w:style>
  <w:style w:type="character" w:customStyle="1" w:styleId="ListLabel21">
    <w:name w:val="ListLabel 21"/>
    <w:rsid w:val="00F31AA4"/>
    <w:rPr>
      <w:rFonts w:cs="Courier New"/>
    </w:rPr>
  </w:style>
  <w:style w:type="character" w:customStyle="1" w:styleId="ListLabel22">
    <w:name w:val="ListLabel 22"/>
    <w:rsid w:val="00F31AA4"/>
    <w:rPr>
      <w:rFonts w:cs="Courier New"/>
    </w:rPr>
  </w:style>
  <w:style w:type="character" w:customStyle="1" w:styleId="ListLabel23">
    <w:name w:val="ListLabel 23"/>
    <w:rsid w:val="00F31AA4"/>
    <w:rPr>
      <w:rFonts w:ascii="Times New Roman" w:hAnsi="Times New Roman" w:cs="OpenSymbol;Arial Unicode MS"/>
    </w:rPr>
  </w:style>
  <w:style w:type="character" w:customStyle="1" w:styleId="ListLabel24">
    <w:name w:val="ListLabel 24"/>
    <w:rsid w:val="00F31AA4"/>
    <w:rPr>
      <w:rFonts w:cs="OpenSymbol;Arial Unicode MS"/>
    </w:rPr>
  </w:style>
  <w:style w:type="character" w:customStyle="1" w:styleId="ListLabel25">
    <w:name w:val="ListLabel 25"/>
    <w:rsid w:val="00F31AA4"/>
    <w:rPr>
      <w:rFonts w:cs="OpenSymbol;Arial Unicode MS"/>
    </w:rPr>
  </w:style>
  <w:style w:type="character" w:customStyle="1" w:styleId="ListLabel26">
    <w:name w:val="ListLabel 26"/>
    <w:rsid w:val="00F31AA4"/>
    <w:rPr>
      <w:rFonts w:cs="OpenSymbol;Arial Unicode MS"/>
    </w:rPr>
  </w:style>
  <w:style w:type="character" w:customStyle="1" w:styleId="ListLabel27">
    <w:name w:val="ListLabel 27"/>
    <w:rsid w:val="00F31AA4"/>
    <w:rPr>
      <w:rFonts w:cs="OpenSymbol;Arial Unicode MS"/>
    </w:rPr>
  </w:style>
  <w:style w:type="character" w:customStyle="1" w:styleId="ListLabel28">
    <w:name w:val="ListLabel 28"/>
    <w:rsid w:val="00F31AA4"/>
    <w:rPr>
      <w:rFonts w:cs="OpenSymbol;Arial Unicode MS"/>
    </w:rPr>
  </w:style>
  <w:style w:type="character" w:customStyle="1" w:styleId="ListLabel29">
    <w:name w:val="ListLabel 29"/>
    <w:rsid w:val="00F31AA4"/>
    <w:rPr>
      <w:rFonts w:cs="OpenSymbol;Arial Unicode MS"/>
    </w:rPr>
  </w:style>
  <w:style w:type="character" w:customStyle="1" w:styleId="ListLabel30">
    <w:name w:val="ListLabel 30"/>
    <w:rsid w:val="00F31AA4"/>
    <w:rPr>
      <w:rFonts w:cs="OpenSymbol;Arial Unicode MS"/>
    </w:rPr>
  </w:style>
  <w:style w:type="character" w:customStyle="1" w:styleId="ListLabel31">
    <w:name w:val="ListLabel 31"/>
    <w:rsid w:val="00F31AA4"/>
    <w:rPr>
      <w:rFonts w:cs="OpenSymbol;Arial Unicode MS"/>
    </w:rPr>
  </w:style>
  <w:style w:type="character" w:customStyle="1" w:styleId="ListLabel32">
    <w:name w:val="ListLabel 32"/>
    <w:rsid w:val="00F31AA4"/>
    <w:rPr>
      <w:rFonts w:ascii="Times New Roman" w:hAnsi="Times New Roman" w:cs="OpenSymbol;Arial Unicode MS"/>
    </w:rPr>
  </w:style>
  <w:style w:type="character" w:customStyle="1" w:styleId="ListLabel33">
    <w:name w:val="ListLabel 33"/>
    <w:rsid w:val="00F31AA4"/>
    <w:rPr>
      <w:rFonts w:cs="OpenSymbol;Arial Unicode MS"/>
    </w:rPr>
  </w:style>
  <w:style w:type="character" w:customStyle="1" w:styleId="ListLabel34">
    <w:name w:val="ListLabel 34"/>
    <w:rsid w:val="00F31AA4"/>
    <w:rPr>
      <w:rFonts w:cs="OpenSymbol;Arial Unicode MS"/>
    </w:rPr>
  </w:style>
  <w:style w:type="character" w:customStyle="1" w:styleId="ListLabel35">
    <w:name w:val="ListLabel 35"/>
    <w:rsid w:val="00F31AA4"/>
    <w:rPr>
      <w:rFonts w:cs="OpenSymbol;Arial Unicode MS"/>
    </w:rPr>
  </w:style>
  <w:style w:type="character" w:customStyle="1" w:styleId="ListLabel36">
    <w:name w:val="ListLabel 36"/>
    <w:rsid w:val="00F31AA4"/>
    <w:rPr>
      <w:rFonts w:cs="OpenSymbol;Arial Unicode MS"/>
    </w:rPr>
  </w:style>
  <w:style w:type="character" w:customStyle="1" w:styleId="ListLabel37">
    <w:name w:val="ListLabel 37"/>
    <w:rsid w:val="00F31AA4"/>
    <w:rPr>
      <w:rFonts w:cs="OpenSymbol;Arial Unicode MS"/>
    </w:rPr>
  </w:style>
  <w:style w:type="character" w:customStyle="1" w:styleId="ListLabel38">
    <w:name w:val="ListLabel 38"/>
    <w:rsid w:val="00F31AA4"/>
    <w:rPr>
      <w:rFonts w:cs="OpenSymbol;Arial Unicode MS"/>
    </w:rPr>
  </w:style>
  <w:style w:type="character" w:customStyle="1" w:styleId="ListLabel39">
    <w:name w:val="ListLabel 39"/>
    <w:rsid w:val="00F31AA4"/>
    <w:rPr>
      <w:rFonts w:cs="OpenSymbol;Arial Unicode MS"/>
    </w:rPr>
  </w:style>
  <w:style w:type="character" w:customStyle="1" w:styleId="ListLabel40">
    <w:name w:val="ListLabel 40"/>
    <w:rsid w:val="00F31AA4"/>
    <w:rPr>
      <w:rFonts w:cs="OpenSymbol;Arial Unicode MS"/>
    </w:rPr>
  </w:style>
  <w:style w:type="character" w:customStyle="1" w:styleId="ListLabel41">
    <w:name w:val="ListLabel 41"/>
    <w:rsid w:val="00F31AA4"/>
    <w:rPr>
      <w:rFonts w:cs="Times New Roman"/>
    </w:rPr>
  </w:style>
  <w:style w:type="character" w:customStyle="1" w:styleId="ListLabel42">
    <w:name w:val="ListLabel 42"/>
    <w:rsid w:val="00F31AA4"/>
    <w:rPr>
      <w:rFonts w:cs="Times New Roman"/>
    </w:rPr>
  </w:style>
  <w:style w:type="character" w:customStyle="1" w:styleId="ListLabel43">
    <w:name w:val="ListLabel 43"/>
    <w:rsid w:val="00F31AA4"/>
    <w:rPr>
      <w:rFonts w:cs="Times New Roman"/>
    </w:rPr>
  </w:style>
  <w:style w:type="character" w:customStyle="1" w:styleId="ListLabel44">
    <w:name w:val="ListLabel 44"/>
    <w:rsid w:val="00F31AA4"/>
    <w:rPr>
      <w:rFonts w:cs="Times New Roman"/>
    </w:rPr>
  </w:style>
  <w:style w:type="character" w:customStyle="1" w:styleId="ListLabel45">
    <w:name w:val="ListLabel 45"/>
    <w:rsid w:val="00F31AA4"/>
    <w:rPr>
      <w:rFonts w:cs="Courier New"/>
    </w:rPr>
  </w:style>
  <w:style w:type="character" w:customStyle="1" w:styleId="ListLabel46">
    <w:name w:val="ListLabel 46"/>
    <w:rsid w:val="00F31AA4"/>
    <w:rPr>
      <w:rFonts w:cs="Courier New"/>
    </w:rPr>
  </w:style>
  <w:style w:type="character" w:customStyle="1" w:styleId="ListLabel47">
    <w:name w:val="ListLabel 47"/>
    <w:rsid w:val="00F31AA4"/>
    <w:rPr>
      <w:rFonts w:cs="Courier New"/>
    </w:rPr>
  </w:style>
  <w:style w:type="character" w:customStyle="1" w:styleId="ListLabel48">
    <w:name w:val="ListLabel 48"/>
    <w:rsid w:val="00F31AA4"/>
    <w:rPr>
      <w:rFonts w:ascii="Times New Roman" w:hAnsi="Times New Roman" w:cs="Symbol"/>
    </w:rPr>
  </w:style>
  <w:style w:type="character" w:customStyle="1" w:styleId="ListLabel49">
    <w:name w:val="ListLabel 49"/>
    <w:rsid w:val="00F31AA4"/>
    <w:rPr>
      <w:rFonts w:cs="Courier New"/>
    </w:rPr>
  </w:style>
  <w:style w:type="character" w:customStyle="1" w:styleId="ListLabel50">
    <w:name w:val="ListLabel 50"/>
    <w:rsid w:val="00F31AA4"/>
    <w:rPr>
      <w:rFonts w:cs="Courier New"/>
    </w:rPr>
  </w:style>
  <w:style w:type="character" w:customStyle="1" w:styleId="ListLabel51">
    <w:name w:val="ListLabel 51"/>
    <w:rsid w:val="00F31AA4"/>
    <w:rPr>
      <w:rFonts w:cs="Courier New"/>
    </w:rPr>
  </w:style>
  <w:style w:type="character" w:customStyle="1" w:styleId="ListLabel52">
    <w:name w:val="ListLabel 52"/>
    <w:rsid w:val="00F31AA4"/>
    <w:rPr>
      <w:rFonts w:ascii="Times New Roman" w:hAnsi="Times New Roman" w:cs="Times New Roman"/>
      <w:color w:val="000000"/>
      <w:shd w:val="clear" w:color="auto" w:fill="FFFFFF"/>
    </w:rPr>
  </w:style>
  <w:style w:type="character" w:customStyle="1" w:styleId="ListLabel53">
    <w:name w:val="ListLabel 53"/>
    <w:rsid w:val="00F31AA4"/>
    <w:rPr>
      <w:sz w:val="22"/>
      <w:szCs w:val="22"/>
    </w:rPr>
  </w:style>
  <w:style w:type="character" w:customStyle="1" w:styleId="Odkaznaregister">
    <w:name w:val="Odkaz na register"/>
    <w:rsid w:val="00F31AA4"/>
  </w:style>
  <w:style w:type="character" w:customStyle="1" w:styleId="ListLabel54">
    <w:name w:val="ListLabel 54"/>
    <w:rsid w:val="00F31AA4"/>
    <w:rPr>
      <w:rFonts w:ascii="Times New Roman" w:hAnsi="Times New Roman" w:cs="Symbol"/>
    </w:rPr>
  </w:style>
  <w:style w:type="character" w:customStyle="1" w:styleId="ListLabel55">
    <w:name w:val="ListLabel 55"/>
    <w:rsid w:val="00F31AA4"/>
    <w:rPr>
      <w:rFonts w:cs="Courier New"/>
    </w:rPr>
  </w:style>
  <w:style w:type="character" w:customStyle="1" w:styleId="ListLabel56">
    <w:name w:val="ListLabel 56"/>
    <w:rsid w:val="00F31AA4"/>
    <w:rPr>
      <w:rFonts w:cs="Wingdings"/>
    </w:rPr>
  </w:style>
  <w:style w:type="character" w:customStyle="1" w:styleId="ListLabel57">
    <w:name w:val="ListLabel 57"/>
    <w:rsid w:val="00F31AA4"/>
    <w:rPr>
      <w:rFonts w:cs="Symbol"/>
    </w:rPr>
  </w:style>
  <w:style w:type="character" w:customStyle="1" w:styleId="ListLabel58">
    <w:name w:val="ListLabel 58"/>
    <w:rsid w:val="00F31AA4"/>
    <w:rPr>
      <w:rFonts w:cs="Courier New"/>
    </w:rPr>
  </w:style>
  <w:style w:type="character" w:customStyle="1" w:styleId="ListLabel59">
    <w:name w:val="ListLabel 59"/>
    <w:rsid w:val="00F31AA4"/>
    <w:rPr>
      <w:rFonts w:cs="Wingdings"/>
    </w:rPr>
  </w:style>
  <w:style w:type="character" w:customStyle="1" w:styleId="ListLabel60">
    <w:name w:val="ListLabel 60"/>
    <w:rsid w:val="00F31AA4"/>
    <w:rPr>
      <w:rFonts w:cs="Symbol"/>
    </w:rPr>
  </w:style>
  <w:style w:type="character" w:customStyle="1" w:styleId="ListLabel61">
    <w:name w:val="ListLabel 61"/>
    <w:rsid w:val="00F31AA4"/>
    <w:rPr>
      <w:rFonts w:cs="Courier New"/>
    </w:rPr>
  </w:style>
  <w:style w:type="character" w:customStyle="1" w:styleId="ListLabel62">
    <w:name w:val="ListLabel 62"/>
    <w:rsid w:val="00F31AA4"/>
    <w:rPr>
      <w:rFonts w:cs="Wingdings"/>
    </w:rPr>
  </w:style>
  <w:style w:type="character" w:customStyle="1" w:styleId="ListLabel63">
    <w:name w:val="ListLabel 63"/>
    <w:rsid w:val="00F31AA4"/>
    <w:rPr>
      <w:rFonts w:ascii="Times New Roman" w:hAnsi="Times New Roman" w:cs="OpenSymbol;Arial Unicode MS"/>
    </w:rPr>
  </w:style>
  <w:style w:type="character" w:customStyle="1" w:styleId="ListLabel64">
    <w:name w:val="ListLabel 64"/>
    <w:rsid w:val="00F31AA4"/>
    <w:rPr>
      <w:rFonts w:cs="OpenSymbol;Arial Unicode MS"/>
    </w:rPr>
  </w:style>
  <w:style w:type="character" w:customStyle="1" w:styleId="ListLabel65">
    <w:name w:val="ListLabel 65"/>
    <w:rsid w:val="00F31AA4"/>
    <w:rPr>
      <w:rFonts w:cs="OpenSymbol;Arial Unicode MS"/>
    </w:rPr>
  </w:style>
  <w:style w:type="character" w:customStyle="1" w:styleId="ListLabel66">
    <w:name w:val="ListLabel 66"/>
    <w:rsid w:val="00F31AA4"/>
    <w:rPr>
      <w:rFonts w:cs="OpenSymbol;Arial Unicode MS"/>
    </w:rPr>
  </w:style>
  <w:style w:type="character" w:customStyle="1" w:styleId="ListLabel67">
    <w:name w:val="ListLabel 67"/>
    <w:rsid w:val="00F31AA4"/>
    <w:rPr>
      <w:rFonts w:cs="OpenSymbol;Arial Unicode MS"/>
    </w:rPr>
  </w:style>
  <w:style w:type="character" w:customStyle="1" w:styleId="ListLabel68">
    <w:name w:val="ListLabel 68"/>
    <w:rsid w:val="00F31AA4"/>
    <w:rPr>
      <w:rFonts w:cs="OpenSymbol;Arial Unicode MS"/>
    </w:rPr>
  </w:style>
  <w:style w:type="character" w:customStyle="1" w:styleId="ListLabel69">
    <w:name w:val="ListLabel 69"/>
    <w:rsid w:val="00F31AA4"/>
    <w:rPr>
      <w:rFonts w:cs="OpenSymbol;Arial Unicode MS"/>
    </w:rPr>
  </w:style>
  <w:style w:type="character" w:customStyle="1" w:styleId="ListLabel70">
    <w:name w:val="ListLabel 70"/>
    <w:rsid w:val="00F31AA4"/>
    <w:rPr>
      <w:rFonts w:cs="OpenSymbol;Arial Unicode MS"/>
    </w:rPr>
  </w:style>
  <w:style w:type="character" w:customStyle="1" w:styleId="ListLabel71">
    <w:name w:val="ListLabel 71"/>
    <w:rsid w:val="00F31AA4"/>
    <w:rPr>
      <w:rFonts w:cs="OpenSymbol;Arial Unicode MS"/>
    </w:rPr>
  </w:style>
  <w:style w:type="character" w:customStyle="1" w:styleId="ListLabel72">
    <w:name w:val="ListLabel 72"/>
    <w:rsid w:val="00F31AA4"/>
    <w:rPr>
      <w:rFonts w:ascii="Times New Roman" w:hAnsi="Times New Roman" w:cs="OpenSymbol;Arial Unicode MS"/>
    </w:rPr>
  </w:style>
  <w:style w:type="character" w:customStyle="1" w:styleId="ListLabel73">
    <w:name w:val="ListLabel 73"/>
    <w:rsid w:val="00F31AA4"/>
    <w:rPr>
      <w:rFonts w:cs="OpenSymbol;Arial Unicode MS"/>
    </w:rPr>
  </w:style>
  <w:style w:type="character" w:customStyle="1" w:styleId="ListLabel74">
    <w:name w:val="ListLabel 74"/>
    <w:rsid w:val="00F31AA4"/>
    <w:rPr>
      <w:rFonts w:cs="OpenSymbol;Arial Unicode MS"/>
    </w:rPr>
  </w:style>
  <w:style w:type="character" w:customStyle="1" w:styleId="ListLabel75">
    <w:name w:val="ListLabel 75"/>
    <w:rsid w:val="00F31AA4"/>
    <w:rPr>
      <w:rFonts w:cs="OpenSymbol;Arial Unicode MS"/>
    </w:rPr>
  </w:style>
  <w:style w:type="character" w:customStyle="1" w:styleId="ListLabel76">
    <w:name w:val="ListLabel 76"/>
    <w:rsid w:val="00F31AA4"/>
    <w:rPr>
      <w:rFonts w:cs="OpenSymbol;Arial Unicode MS"/>
    </w:rPr>
  </w:style>
  <w:style w:type="character" w:customStyle="1" w:styleId="ListLabel77">
    <w:name w:val="ListLabel 77"/>
    <w:rsid w:val="00F31AA4"/>
    <w:rPr>
      <w:rFonts w:cs="OpenSymbol;Arial Unicode MS"/>
    </w:rPr>
  </w:style>
  <w:style w:type="character" w:customStyle="1" w:styleId="ListLabel78">
    <w:name w:val="ListLabel 78"/>
    <w:rsid w:val="00F31AA4"/>
    <w:rPr>
      <w:rFonts w:cs="OpenSymbol;Arial Unicode MS"/>
    </w:rPr>
  </w:style>
  <w:style w:type="character" w:customStyle="1" w:styleId="ListLabel79">
    <w:name w:val="ListLabel 79"/>
    <w:rsid w:val="00F31AA4"/>
    <w:rPr>
      <w:rFonts w:cs="OpenSymbol;Arial Unicode MS"/>
    </w:rPr>
  </w:style>
  <w:style w:type="character" w:customStyle="1" w:styleId="ListLabel80">
    <w:name w:val="ListLabel 80"/>
    <w:rsid w:val="00F31AA4"/>
    <w:rPr>
      <w:rFonts w:cs="OpenSymbol;Arial Unicode MS"/>
    </w:rPr>
  </w:style>
  <w:style w:type="character" w:customStyle="1" w:styleId="ListLabel81">
    <w:name w:val="ListLabel 81"/>
    <w:rsid w:val="00F31AA4"/>
    <w:rPr>
      <w:rFonts w:ascii="Times New Roman" w:hAnsi="Times New Roman" w:cs="Symbol"/>
    </w:rPr>
  </w:style>
  <w:style w:type="character" w:customStyle="1" w:styleId="ListLabel82">
    <w:name w:val="ListLabel 82"/>
    <w:rsid w:val="00F31AA4"/>
    <w:rPr>
      <w:rFonts w:ascii="Times New Roman" w:hAnsi="Times New Roman" w:cs="Symbol"/>
    </w:rPr>
  </w:style>
  <w:style w:type="character" w:customStyle="1" w:styleId="ListLabel83">
    <w:name w:val="ListLabel 83"/>
    <w:rsid w:val="00F31AA4"/>
    <w:rPr>
      <w:rFonts w:cs="Courier New"/>
    </w:rPr>
  </w:style>
  <w:style w:type="character" w:customStyle="1" w:styleId="ListLabel84">
    <w:name w:val="ListLabel 84"/>
    <w:rsid w:val="00F31AA4"/>
    <w:rPr>
      <w:rFonts w:cs="Wingdings"/>
    </w:rPr>
  </w:style>
  <w:style w:type="character" w:customStyle="1" w:styleId="ListLabel85">
    <w:name w:val="ListLabel 85"/>
    <w:rsid w:val="00F31AA4"/>
    <w:rPr>
      <w:rFonts w:cs="Symbol"/>
    </w:rPr>
  </w:style>
  <w:style w:type="character" w:customStyle="1" w:styleId="ListLabel86">
    <w:name w:val="ListLabel 86"/>
    <w:rsid w:val="00F31AA4"/>
    <w:rPr>
      <w:rFonts w:cs="Courier New"/>
    </w:rPr>
  </w:style>
  <w:style w:type="character" w:customStyle="1" w:styleId="ListLabel87">
    <w:name w:val="ListLabel 87"/>
    <w:rsid w:val="00F31AA4"/>
    <w:rPr>
      <w:rFonts w:cs="Wingdings"/>
    </w:rPr>
  </w:style>
  <w:style w:type="character" w:customStyle="1" w:styleId="ListLabel88">
    <w:name w:val="ListLabel 88"/>
    <w:rsid w:val="00F31AA4"/>
    <w:rPr>
      <w:rFonts w:cs="Symbol"/>
    </w:rPr>
  </w:style>
  <w:style w:type="character" w:customStyle="1" w:styleId="ListLabel89">
    <w:name w:val="ListLabel 89"/>
    <w:rsid w:val="00F31AA4"/>
    <w:rPr>
      <w:rFonts w:cs="Courier New"/>
    </w:rPr>
  </w:style>
  <w:style w:type="character" w:customStyle="1" w:styleId="ListLabel90">
    <w:name w:val="ListLabel 90"/>
    <w:rsid w:val="00F31AA4"/>
    <w:rPr>
      <w:rFonts w:cs="Wingdings"/>
    </w:rPr>
  </w:style>
  <w:style w:type="character" w:customStyle="1" w:styleId="ListLabel91">
    <w:name w:val="ListLabel 91"/>
    <w:rsid w:val="00F31AA4"/>
    <w:rPr>
      <w:rFonts w:ascii="Times New Roman" w:hAnsi="Times New Roman" w:cs="Times New Roman"/>
      <w:color w:val="000000"/>
      <w:highlight w:val="white"/>
      <w:u w:val="none"/>
    </w:rPr>
  </w:style>
  <w:style w:type="paragraph" w:customStyle="1" w:styleId="Nadpis">
    <w:name w:val="Nadpis"/>
    <w:basedOn w:val="Normlny"/>
    <w:next w:val="Zkladntext"/>
    <w:rsid w:val="00F31AA4"/>
    <w:pPr>
      <w:keepNext/>
      <w:spacing w:before="240" w:after="120"/>
    </w:pPr>
    <w:rPr>
      <w:rFonts w:ascii="Liberation Sans" w:eastAsia="Microsoft YaHei" w:hAnsi="Liberation Sans" w:cs="Times New Roman"/>
      <w:sz w:val="28"/>
      <w:szCs w:val="28"/>
    </w:rPr>
  </w:style>
  <w:style w:type="paragraph" w:styleId="Zkladntext">
    <w:name w:val="Body Text"/>
    <w:basedOn w:val="Normlny"/>
    <w:link w:val="ZkladntextChar"/>
    <w:uiPriority w:val="99"/>
    <w:semiHidden/>
    <w:unhideWhenUsed/>
    <w:rsid w:val="00053011"/>
    <w:pPr>
      <w:spacing w:after="120"/>
    </w:pPr>
  </w:style>
  <w:style w:type="character" w:customStyle="1" w:styleId="ZkladntextChar">
    <w:name w:val="Základný text Char"/>
    <w:basedOn w:val="Predvolenpsmoodseku"/>
    <w:link w:val="Zkladntext"/>
    <w:uiPriority w:val="99"/>
    <w:semiHidden/>
    <w:rsid w:val="00053011"/>
    <w:rPr>
      <w:rFonts w:ascii="Times New Roman" w:hAnsi="Times New Roman"/>
      <w:color w:val="494949"/>
      <w:sz w:val="24"/>
      <w:szCs w:val="24"/>
      <w:shd w:val="clear" w:color="auto" w:fill="D6F9D9"/>
      <w:lang w:eastAsia="sk-SK"/>
    </w:rPr>
  </w:style>
  <w:style w:type="paragraph" w:customStyle="1" w:styleId="Caption">
    <w:name w:val="Caption"/>
    <w:basedOn w:val="Normlny"/>
    <w:rsid w:val="00F31AA4"/>
    <w:pPr>
      <w:suppressLineNumbers/>
      <w:spacing w:before="120" w:after="120"/>
    </w:pPr>
    <w:rPr>
      <w:rFonts w:eastAsia="Times New Roman" w:cs="Times New Roman"/>
      <w:i/>
      <w:iCs/>
    </w:rPr>
  </w:style>
  <w:style w:type="paragraph" w:customStyle="1" w:styleId="Index">
    <w:name w:val="Index"/>
    <w:basedOn w:val="Normlny"/>
    <w:rsid w:val="00F31AA4"/>
    <w:pPr>
      <w:suppressLineNumbers/>
    </w:pPr>
    <w:rPr>
      <w:rFonts w:eastAsia="Times New Roman" w:cs="Times New Roman"/>
    </w:rPr>
  </w:style>
  <w:style w:type="paragraph" w:customStyle="1" w:styleId="Standard">
    <w:name w:val="Standard"/>
    <w:rsid w:val="00F31AA4"/>
    <w:pPr>
      <w:suppressAutoHyphens/>
      <w:spacing w:line="360" w:lineRule="auto"/>
      <w:ind w:firstLine="709"/>
      <w:jc w:val="both"/>
      <w:textAlignment w:val="baseline"/>
    </w:pPr>
    <w:rPr>
      <w:rFonts w:ascii="Times New Roman" w:eastAsia="Times New Roman" w:hAnsi="Times New Roman" w:cs="Times New Roman"/>
      <w:kern w:val="2"/>
      <w:sz w:val="24"/>
      <w:szCs w:val="24"/>
      <w:lang w:eastAsia="zh-CN" w:bidi="hi-IN"/>
    </w:rPr>
  </w:style>
  <w:style w:type="paragraph" w:customStyle="1" w:styleId="Textbody">
    <w:name w:val="Text body"/>
    <w:basedOn w:val="Standard"/>
    <w:rsid w:val="00F31AA4"/>
    <w:pPr>
      <w:spacing w:after="140" w:line="276" w:lineRule="auto"/>
    </w:pPr>
  </w:style>
  <w:style w:type="character" w:customStyle="1" w:styleId="Nadpis4Char1">
    <w:name w:val="Nadpis 4 Char1"/>
    <w:basedOn w:val="Predvolenpsmoodseku"/>
    <w:link w:val="Nadpis4"/>
    <w:uiPriority w:val="9"/>
    <w:semiHidden/>
    <w:rsid w:val="00F31AA4"/>
    <w:rPr>
      <w:b/>
      <w:bCs/>
      <w:i/>
      <w:iCs/>
      <w:color w:val="4F81BD" w:themeColor="accent1"/>
    </w:rPr>
  </w:style>
  <w:style w:type="character" w:customStyle="1" w:styleId="Nadpis5Char1">
    <w:name w:val="Nadpis 5 Char1"/>
    <w:basedOn w:val="Predvolenpsmoodseku"/>
    <w:link w:val="Nadpis5"/>
    <w:uiPriority w:val="9"/>
    <w:semiHidden/>
    <w:rsid w:val="00F31AA4"/>
    <w:rPr>
      <w:color w:val="243F60" w:themeColor="accent1" w:themeShade="7F"/>
    </w:rPr>
  </w:style>
  <w:style w:type="character" w:customStyle="1" w:styleId="Nadpis6Char1">
    <w:name w:val="Nadpis 6 Char1"/>
    <w:basedOn w:val="Predvolenpsmoodseku"/>
    <w:link w:val="Nadpis6"/>
    <w:uiPriority w:val="9"/>
    <w:semiHidden/>
    <w:rsid w:val="00F31AA4"/>
    <w:rPr>
      <w:i/>
      <w:iCs/>
      <w:color w:val="243F60" w:themeColor="accent1" w:themeShade="7F"/>
    </w:rPr>
  </w:style>
  <w:style w:type="character" w:customStyle="1" w:styleId="Nadpis7Char1">
    <w:name w:val="Nadpis 7 Char1"/>
    <w:basedOn w:val="Predvolenpsmoodseku"/>
    <w:link w:val="Nadpis7"/>
    <w:uiPriority w:val="9"/>
    <w:semiHidden/>
    <w:rsid w:val="00F31AA4"/>
    <w:rPr>
      <w:i/>
      <w:iCs/>
      <w:color w:val="404040" w:themeColor="text1" w:themeTint="BF"/>
    </w:rPr>
  </w:style>
  <w:style w:type="character" w:customStyle="1" w:styleId="Nadpis8Char1">
    <w:name w:val="Nadpis 8 Char1"/>
    <w:basedOn w:val="Predvolenpsmoodseku"/>
    <w:link w:val="Nadpis8"/>
    <w:uiPriority w:val="9"/>
    <w:semiHidden/>
    <w:rsid w:val="00F31AA4"/>
    <w:rPr>
      <w:color w:val="404040" w:themeColor="text1" w:themeTint="BF"/>
      <w:sz w:val="20"/>
      <w:szCs w:val="20"/>
    </w:rPr>
  </w:style>
  <w:style w:type="paragraph" w:styleId="Popis">
    <w:name w:val="caption"/>
    <w:basedOn w:val="Normlny"/>
    <w:next w:val="Normlny"/>
    <w:uiPriority w:val="35"/>
    <w:semiHidden/>
    <w:unhideWhenUsed/>
    <w:qFormat/>
    <w:rsid w:val="00F31AA4"/>
    <w:rPr>
      <w:caps/>
      <w:spacing w:val="10"/>
      <w:sz w:val="18"/>
      <w:szCs w:val="18"/>
    </w:rPr>
  </w:style>
  <w:style w:type="paragraph" w:styleId="Nzov">
    <w:name w:val="Title"/>
    <w:basedOn w:val="Normlny"/>
    <w:next w:val="Normlny"/>
    <w:link w:val="NzovChar"/>
    <w:uiPriority w:val="10"/>
    <w:qFormat/>
    <w:rsid w:val="00F31AA4"/>
    <w:pPr>
      <w:pBdr>
        <w:top w:val="dotted" w:sz="2" w:space="1" w:color="632423" w:themeColor="accent2" w:themeShade="80"/>
        <w:bottom w:val="dotted" w:sz="2" w:space="6" w:color="632423" w:themeColor="accent2" w:themeShade="80"/>
      </w:pBdr>
      <w:spacing w:before="500" w:after="300" w:line="240" w:lineRule="auto"/>
      <w:jc w:val="center"/>
    </w:pPr>
    <w:rPr>
      <w:caps/>
      <w:color w:val="632423" w:themeColor="accent2" w:themeShade="80"/>
      <w:spacing w:val="50"/>
      <w:sz w:val="44"/>
      <w:szCs w:val="44"/>
    </w:rPr>
  </w:style>
  <w:style w:type="character" w:customStyle="1" w:styleId="NzovChar">
    <w:name w:val="Názov Char"/>
    <w:basedOn w:val="Predvolenpsmoodseku"/>
    <w:link w:val="Nzov"/>
    <w:uiPriority w:val="10"/>
    <w:rsid w:val="00F31AA4"/>
    <w:rPr>
      <w:rFonts w:eastAsiaTheme="majorEastAsia" w:cstheme="majorBidi"/>
      <w:caps/>
      <w:color w:val="632423" w:themeColor="accent2" w:themeShade="80"/>
      <w:spacing w:val="50"/>
      <w:sz w:val="44"/>
      <w:szCs w:val="44"/>
    </w:rPr>
  </w:style>
  <w:style w:type="paragraph" w:styleId="Podtitul">
    <w:name w:val="Subtitle"/>
    <w:basedOn w:val="Normlny"/>
    <w:next w:val="Normlny"/>
    <w:link w:val="PodtitulChar"/>
    <w:uiPriority w:val="11"/>
    <w:qFormat/>
    <w:rsid w:val="00F31AA4"/>
    <w:pPr>
      <w:spacing w:after="560" w:line="240" w:lineRule="auto"/>
      <w:jc w:val="center"/>
    </w:pPr>
    <w:rPr>
      <w:caps/>
      <w:spacing w:val="20"/>
      <w:sz w:val="18"/>
      <w:szCs w:val="18"/>
    </w:rPr>
  </w:style>
  <w:style w:type="character" w:customStyle="1" w:styleId="PodtitulChar">
    <w:name w:val="Podtitul Char"/>
    <w:basedOn w:val="Predvolenpsmoodseku"/>
    <w:link w:val="Podtitul"/>
    <w:uiPriority w:val="11"/>
    <w:rsid w:val="00F31AA4"/>
    <w:rPr>
      <w:rFonts w:eastAsiaTheme="majorEastAsia" w:cstheme="majorBidi"/>
      <w:caps/>
      <w:spacing w:val="20"/>
      <w:sz w:val="18"/>
      <w:szCs w:val="18"/>
    </w:rPr>
  </w:style>
  <w:style w:type="character" w:styleId="Zvraznenie">
    <w:name w:val="Emphasis"/>
    <w:uiPriority w:val="20"/>
    <w:qFormat/>
    <w:rsid w:val="00F31AA4"/>
    <w:rPr>
      <w:caps/>
      <w:spacing w:val="5"/>
      <w:sz w:val="20"/>
      <w:szCs w:val="20"/>
    </w:rPr>
  </w:style>
  <w:style w:type="paragraph" w:styleId="Bezriadkovania">
    <w:name w:val="No Spacing"/>
    <w:basedOn w:val="Normlny"/>
    <w:link w:val="BezriadkovaniaChar"/>
    <w:uiPriority w:val="1"/>
    <w:qFormat/>
    <w:rsid w:val="00F31AA4"/>
    <w:pPr>
      <w:spacing w:after="0" w:line="240" w:lineRule="auto"/>
    </w:pPr>
  </w:style>
  <w:style w:type="character" w:customStyle="1" w:styleId="BezriadkovaniaChar">
    <w:name w:val="Bez riadkovania Char"/>
    <w:basedOn w:val="Predvolenpsmoodseku"/>
    <w:link w:val="Bezriadkovania"/>
    <w:uiPriority w:val="1"/>
    <w:rsid w:val="00F31AA4"/>
  </w:style>
  <w:style w:type="paragraph" w:styleId="Citcia">
    <w:name w:val="Quote"/>
    <w:basedOn w:val="Normlny"/>
    <w:next w:val="Normlny"/>
    <w:link w:val="CitciaChar"/>
    <w:uiPriority w:val="29"/>
    <w:qFormat/>
    <w:rsid w:val="00F31AA4"/>
    <w:rPr>
      <w:i/>
      <w:iCs/>
    </w:rPr>
  </w:style>
  <w:style w:type="character" w:customStyle="1" w:styleId="CitciaChar">
    <w:name w:val="Citácia Char"/>
    <w:basedOn w:val="Predvolenpsmoodseku"/>
    <w:link w:val="Citcia"/>
    <w:uiPriority w:val="29"/>
    <w:rsid w:val="00F31AA4"/>
    <w:rPr>
      <w:rFonts w:eastAsiaTheme="majorEastAsia" w:cstheme="majorBidi"/>
      <w:i/>
      <w:iCs/>
    </w:rPr>
  </w:style>
  <w:style w:type="paragraph" w:styleId="Zvraznencitcia">
    <w:name w:val="Intense Quote"/>
    <w:basedOn w:val="Normlny"/>
    <w:next w:val="Normlny"/>
    <w:link w:val="ZvraznencitciaChar"/>
    <w:uiPriority w:val="30"/>
    <w:qFormat/>
    <w:rsid w:val="00F31AA4"/>
    <w:pPr>
      <w:pBdr>
        <w:top w:val="dotted" w:sz="2" w:space="10" w:color="632423" w:themeColor="accent2" w:themeShade="80"/>
        <w:bottom w:val="dotted" w:sz="2" w:space="4" w:color="632423" w:themeColor="accent2" w:themeShade="80"/>
      </w:pBdr>
      <w:spacing w:before="160" w:line="300" w:lineRule="auto"/>
      <w:ind w:left="1440" w:right="1440"/>
    </w:pPr>
    <w:rPr>
      <w:caps/>
      <w:color w:val="622423" w:themeColor="accent2" w:themeShade="7F"/>
      <w:spacing w:val="5"/>
      <w:sz w:val="20"/>
      <w:szCs w:val="20"/>
    </w:rPr>
  </w:style>
  <w:style w:type="character" w:customStyle="1" w:styleId="ZvraznencitciaChar">
    <w:name w:val="Zvýraznená citácia Char"/>
    <w:basedOn w:val="Predvolenpsmoodseku"/>
    <w:link w:val="Zvraznencitcia"/>
    <w:uiPriority w:val="30"/>
    <w:rsid w:val="00F31AA4"/>
    <w:rPr>
      <w:rFonts w:eastAsiaTheme="majorEastAsia" w:cstheme="majorBidi"/>
      <w:caps/>
      <w:color w:val="622423" w:themeColor="accent2" w:themeShade="7F"/>
      <w:spacing w:val="5"/>
      <w:sz w:val="20"/>
      <w:szCs w:val="20"/>
    </w:rPr>
  </w:style>
  <w:style w:type="character" w:styleId="Jemnzvraznenie">
    <w:name w:val="Subtle Emphasis"/>
    <w:uiPriority w:val="19"/>
    <w:qFormat/>
    <w:rsid w:val="00F31AA4"/>
    <w:rPr>
      <w:i/>
      <w:iCs/>
    </w:rPr>
  </w:style>
  <w:style w:type="character" w:styleId="Intenzvnezvraznenie">
    <w:name w:val="Intense Emphasis"/>
    <w:uiPriority w:val="21"/>
    <w:qFormat/>
    <w:rsid w:val="00F31AA4"/>
    <w:rPr>
      <w:i/>
      <w:iCs/>
      <w:caps/>
      <w:spacing w:val="10"/>
      <w:sz w:val="20"/>
      <w:szCs w:val="20"/>
    </w:rPr>
  </w:style>
  <w:style w:type="character" w:styleId="Jemnodkaz">
    <w:name w:val="Subtle Reference"/>
    <w:basedOn w:val="Predvolenpsmoodseku"/>
    <w:uiPriority w:val="31"/>
    <w:qFormat/>
    <w:rsid w:val="00F31AA4"/>
    <w:rPr>
      <w:rFonts w:asciiTheme="minorHAnsi" w:eastAsiaTheme="minorEastAsia" w:hAnsiTheme="minorHAnsi" w:cstheme="minorBidi"/>
      <w:i/>
      <w:iCs/>
      <w:color w:val="622423" w:themeColor="accent2" w:themeShade="7F"/>
    </w:rPr>
  </w:style>
  <w:style w:type="character" w:styleId="Intenzvnyodkaz">
    <w:name w:val="Intense Reference"/>
    <w:uiPriority w:val="32"/>
    <w:qFormat/>
    <w:rsid w:val="00F31AA4"/>
    <w:rPr>
      <w:rFonts w:asciiTheme="minorHAnsi" w:eastAsiaTheme="minorEastAsia" w:hAnsiTheme="minorHAnsi" w:cstheme="minorBidi"/>
      <w:b/>
      <w:bCs/>
      <w:i/>
      <w:iCs/>
      <w:color w:val="622423" w:themeColor="accent2" w:themeShade="7F"/>
    </w:rPr>
  </w:style>
  <w:style w:type="character" w:styleId="Nzovknihy">
    <w:name w:val="Book Title"/>
    <w:uiPriority w:val="33"/>
    <w:qFormat/>
    <w:rsid w:val="00F31AA4"/>
    <w:rPr>
      <w:caps/>
      <w:color w:val="622423" w:themeColor="accent2" w:themeShade="7F"/>
      <w:spacing w:val="5"/>
      <w:u w:color="622423" w:themeColor="accent2" w:themeShade="7F"/>
    </w:rPr>
  </w:style>
  <w:style w:type="paragraph" w:styleId="Normlnywebov">
    <w:name w:val="Normal (Web)"/>
    <w:basedOn w:val="Normlny"/>
    <w:uiPriority w:val="99"/>
    <w:semiHidden/>
    <w:unhideWhenUsed/>
    <w:rsid w:val="004A77AC"/>
    <w:pPr>
      <w:spacing w:before="100" w:beforeAutospacing="1" w:after="100" w:afterAutospacing="1" w:line="240" w:lineRule="auto"/>
    </w:pPr>
    <w:rPr>
      <w:rFonts w:ascii="Times New Roman" w:eastAsia="Times New Roman" w:hAnsi="Times New Roman" w:cs="Times New Roman"/>
      <w:sz w:val="24"/>
      <w:szCs w:val="24"/>
      <w:lang w:val="sk-SK" w:eastAsia="sk-SK" w:bidi="ar-SA"/>
    </w:rPr>
  </w:style>
  <w:style w:type="character" w:styleId="Hypertextovprepojenie">
    <w:name w:val="Hyperlink"/>
    <w:basedOn w:val="Predvolenpsmoodseku"/>
    <w:uiPriority w:val="99"/>
    <w:semiHidden/>
    <w:unhideWhenUsed/>
    <w:rsid w:val="004A77AC"/>
    <w:rPr>
      <w:color w:val="0000FF"/>
      <w:u w:val="single"/>
    </w:rPr>
  </w:style>
  <w:style w:type="paragraph" w:customStyle="1" w:styleId="standard0">
    <w:name w:val="standard"/>
    <w:basedOn w:val="Normlny"/>
    <w:rsid w:val="004A77AC"/>
    <w:pPr>
      <w:spacing w:before="100" w:beforeAutospacing="1" w:after="100" w:afterAutospacing="1" w:line="240" w:lineRule="auto"/>
    </w:pPr>
    <w:rPr>
      <w:rFonts w:ascii="Times New Roman" w:eastAsia="Times New Roman" w:hAnsi="Times New Roman" w:cs="Times New Roman"/>
      <w:sz w:val="24"/>
      <w:szCs w:val="24"/>
      <w:lang w:val="sk-SK" w:eastAsia="sk-SK" w:bidi="ar-SA"/>
    </w:rPr>
  </w:style>
</w:styles>
</file>

<file path=word/webSettings.xml><?xml version="1.0" encoding="utf-8"?>
<w:webSettings xmlns:r="http://schemas.openxmlformats.org/officeDocument/2006/relationships" xmlns:w="http://schemas.openxmlformats.org/wordprocessingml/2006/main">
  <w:divs>
    <w:div w:id="790510554">
      <w:bodyDiv w:val="1"/>
      <w:marLeft w:val="0"/>
      <w:marRight w:val="0"/>
      <w:marTop w:val="0"/>
      <w:marBottom w:val="0"/>
      <w:divBdr>
        <w:top w:val="none" w:sz="0" w:space="0" w:color="auto"/>
        <w:left w:val="none" w:sz="0" w:space="0" w:color="auto"/>
        <w:bottom w:val="none" w:sz="0" w:space="0" w:color="auto"/>
        <w:right w:val="none" w:sz="0" w:space="0" w:color="auto"/>
      </w:divBdr>
      <w:divsChild>
        <w:div w:id="1331643298">
          <w:marLeft w:val="0"/>
          <w:marRight w:val="0"/>
          <w:marTop w:val="0"/>
          <w:marBottom w:val="0"/>
          <w:divBdr>
            <w:top w:val="none" w:sz="0" w:space="0" w:color="auto"/>
            <w:left w:val="none" w:sz="0" w:space="0" w:color="auto"/>
            <w:bottom w:val="single" w:sz="8"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slov-lex.sk/pravne-predpisy/SK/ZZ/2010/544/20230501.html" TargetMode="External"/><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2</Pages>
  <Words>1004</Words>
  <Characters>5727</Characters>
  <Application>Microsoft Office Word</Application>
  <DocSecurity>0</DocSecurity>
  <Lines>47</Lines>
  <Paragraphs>13</Paragraphs>
  <ScaleCrop>false</ScaleCrop>
  <HeadingPairs>
    <vt:vector size="2" baseType="variant">
      <vt:variant>
        <vt:lpstr>Názov</vt:lpstr>
      </vt:variant>
      <vt:variant>
        <vt:i4>1</vt:i4>
      </vt:variant>
    </vt:vector>
  </HeadingPairs>
  <TitlesOfParts>
    <vt:vector size="1" baseType="lpstr">
      <vt:lpstr/>
    </vt:vector>
  </TitlesOfParts>
  <Company>Grizli777</Company>
  <LinksUpToDate>false</LinksUpToDate>
  <CharactersWithSpaces>6718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dc:creator>
  <cp:lastModifiedBy>Elena</cp:lastModifiedBy>
  <cp:revision>4</cp:revision>
  <cp:lastPrinted>2023-05-03T14:14:00Z</cp:lastPrinted>
  <dcterms:created xsi:type="dcterms:W3CDTF">2023-05-03T13:54:00Z</dcterms:created>
  <dcterms:modified xsi:type="dcterms:W3CDTF">2023-05-04T06:54:00Z</dcterms:modified>
</cp:coreProperties>
</file>